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3DFF6D92" w:rsidR="0012388D" w:rsidRDefault="00772BDC" w:rsidP="00CA5734">
      <w:pPr>
        <w:rPr>
          <w:rFonts w:cs="Arial"/>
        </w:rPr>
      </w:pPr>
      <w:bookmarkStart w:id="0" w:name="_GoBack"/>
      <w:bookmarkEnd w:id="0"/>
      <w:r>
        <w:rPr>
          <w:rFonts w:cs="Arial"/>
          <w:noProof/>
          <w:lang w:eastAsia="en-GB" w:bidi="ar-SA"/>
        </w:rPr>
        <w:drawing>
          <wp:inline distT="0" distB="0" distL="0" distR="0" wp14:anchorId="32DB846A" wp14:editId="0B1B3F8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4BA0D78C" w:rsidR="00A671E6" w:rsidRPr="00A45EB3" w:rsidRDefault="00FE21BD" w:rsidP="00A671E6">
      <w:pPr>
        <w:rPr>
          <w:b/>
          <w:sz w:val="28"/>
          <w:szCs w:val="28"/>
        </w:rPr>
      </w:pPr>
      <w:r w:rsidRPr="00A45EB3">
        <w:rPr>
          <w:b/>
          <w:sz w:val="28"/>
          <w:szCs w:val="28"/>
        </w:rPr>
        <w:t>12 August 2021</w:t>
      </w:r>
    </w:p>
    <w:p w14:paraId="05D0F5F1" w14:textId="4B8532B8" w:rsidR="00A671E6" w:rsidRPr="00A45EB3" w:rsidRDefault="00432A03" w:rsidP="00A671E6">
      <w:pPr>
        <w:rPr>
          <w:b/>
          <w:sz w:val="28"/>
          <w:szCs w:val="28"/>
        </w:rPr>
      </w:pPr>
      <w:r>
        <w:rPr>
          <w:b/>
          <w:sz w:val="28"/>
          <w:szCs w:val="28"/>
        </w:rPr>
        <w:t>167</w:t>
      </w:r>
      <w:r w:rsidR="00FE21BD" w:rsidRPr="00A45EB3">
        <w:rPr>
          <w:b/>
          <w:sz w:val="28"/>
          <w:szCs w:val="28"/>
        </w:rPr>
        <w:t>-21</w:t>
      </w:r>
    </w:p>
    <w:p w14:paraId="3C77C31E" w14:textId="77777777" w:rsidR="00A671E6" w:rsidRPr="00A671E6" w:rsidRDefault="00A671E6" w:rsidP="00A671E6"/>
    <w:p w14:paraId="598521F3" w14:textId="135DAA25" w:rsidR="0012388D" w:rsidRPr="00B53C36" w:rsidRDefault="00B425AA" w:rsidP="00B425AA">
      <w:pPr>
        <w:pStyle w:val="FSTitle"/>
      </w:pPr>
      <w:r w:rsidRPr="00CA5734">
        <w:t>A</w:t>
      </w:r>
      <w:r w:rsidR="00DD265C">
        <w:t>pproval</w:t>
      </w:r>
      <w:r w:rsidRPr="00CA5734">
        <w:t xml:space="preserve"> </w:t>
      </w:r>
      <w:r w:rsidR="00B77C18" w:rsidRPr="00B53C36">
        <w:t>r</w:t>
      </w:r>
      <w:r w:rsidR="00DD265C" w:rsidRPr="00B53C36">
        <w:t>eport</w:t>
      </w:r>
      <w:r w:rsidRPr="00B53C36">
        <w:t xml:space="preserve"> – </w:t>
      </w:r>
      <w:r w:rsidR="00EB6590" w:rsidRPr="00B53C36">
        <w:t>A</w:t>
      </w:r>
      <w:r w:rsidR="00DD265C" w:rsidRPr="00B53C36">
        <w:t>pplication</w:t>
      </w:r>
      <w:r w:rsidR="008719C3" w:rsidRPr="00B53C36">
        <w:t xml:space="preserve"> A1218 </w:t>
      </w:r>
    </w:p>
    <w:p w14:paraId="63744F20" w14:textId="77777777" w:rsidR="003A7B84" w:rsidRPr="00CA5734" w:rsidRDefault="003A7B84" w:rsidP="00A671E6"/>
    <w:p w14:paraId="1ED0F45D" w14:textId="77777777" w:rsidR="008719C3" w:rsidRPr="00292188" w:rsidRDefault="008719C3" w:rsidP="008719C3">
      <w:pPr>
        <w:pStyle w:val="FSTitle"/>
        <w:rPr>
          <w:color w:val="000000" w:themeColor="text1"/>
        </w:rPr>
      </w:pPr>
      <w:r w:rsidRPr="00292188">
        <w:rPr>
          <w:color w:val="000000" w:themeColor="text1"/>
        </w:rPr>
        <w:t xml:space="preserve">β-Galactosidase from </w:t>
      </w:r>
      <w:r w:rsidRPr="003F1CAA">
        <w:rPr>
          <w:i/>
          <w:color w:val="000000" w:themeColor="text1"/>
        </w:rPr>
        <w:t>Bacillus subtilis</w:t>
      </w:r>
      <w:r w:rsidRPr="00292188">
        <w:rPr>
          <w:color w:val="000000" w:themeColor="text1"/>
        </w:rPr>
        <w:t xml:space="preserve"> (Enzyme) </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E327A6" w:rsidRDefault="003A7B84" w:rsidP="003A7B84"/>
    <w:p w14:paraId="72ADE9E7" w14:textId="7621AE7A" w:rsidR="00EB6590" w:rsidRDefault="000F3CFE" w:rsidP="00CA5734">
      <w:r>
        <w:t>Food Standards Australia New Zealand (FSANZ) has</w:t>
      </w:r>
      <w:r w:rsidR="00081B0A">
        <w:t xml:space="preserve"> assessed</w:t>
      </w:r>
      <w:r w:rsidR="008719C3" w:rsidRPr="008719C3">
        <w:t xml:space="preserve"> an Application made by Danisco New Zealand Ltd to seek approval for a β-galactosidase (EC 3.2.1.23) enzyme derived from a genetically modified organism to be used as a processing aid in lactose reduced dairy food production</w:t>
      </w:r>
      <w:r w:rsidR="00081B0A">
        <w:t>.</w:t>
      </w:r>
    </w:p>
    <w:p w14:paraId="14F32D9E" w14:textId="77777777" w:rsidR="00CA5734" w:rsidRDefault="00CA5734" w:rsidP="00CA5734"/>
    <w:p w14:paraId="5029D30D" w14:textId="75103B82" w:rsidR="00081B0A" w:rsidRDefault="00081B0A" w:rsidP="00CA5734">
      <w:r>
        <w:t>On</w:t>
      </w:r>
      <w:r w:rsidR="008719C3">
        <w:t xml:space="preserve"> 29 April </w:t>
      </w:r>
      <w:r w:rsidR="008719C3" w:rsidRPr="008719C3">
        <w:t>2021</w:t>
      </w:r>
      <w:r w:rsidR="003A7B84" w:rsidRPr="008719C3">
        <w:t>,</w:t>
      </w:r>
      <w:r w:rsidRPr="008719C3">
        <w:t xml:space="preserve"> FSANZ sought </w:t>
      </w:r>
      <w:hyperlink r:id="rId15" w:history="1">
        <w:r w:rsidR="003A7B84" w:rsidRPr="000F7D7A">
          <w:rPr>
            <w:rStyle w:val="Hyperlink"/>
          </w:rPr>
          <w:t>submissions</w:t>
        </w:r>
      </w:hyperlink>
      <w:r w:rsidR="003A7B84" w:rsidRPr="008719C3">
        <w:t xml:space="preserve"> </w:t>
      </w:r>
      <w:r w:rsidR="00A671E6" w:rsidRPr="008719C3">
        <w:t xml:space="preserve">on </w:t>
      </w:r>
      <w:r w:rsidR="00F526BD" w:rsidRPr="008719C3">
        <w:t xml:space="preserve">a draft </w:t>
      </w:r>
      <w:r w:rsidR="00E30092" w:rsidRPr="008719C3">
        <w:t>variation</w:t>
      </w:r>
      <w:r w:rsidR="003A7B84" w:rsidRPr="008719C3">
        <w:t xml:space="preserve"> and </w:t>
      </w:r>
      <w:r w:rsidR="003A7B84">
        <w:t xml:space="preserve">published an </w:t>
      </w:r>
      <w:r w:rsidR="00EC21DF">
        <w:t>associated r</w:t>
      </w:r>
      <w:r w:rsidR="003A7B84">
        <w:t>eport</w:t>
      </w:r>
      <w:r>
        <w:t>.</w:t>
      </w:r>
      <w:r w:rsidR="00F526BD">
        <w:t xml:space="preserve"> FSANZ received</w:t>
      </w:r>
      <w:r w:rsidR="00B53C36">
        <w:t xml:space="preserve"> three</w:t>
      </w:r>
      <w:r w:rsidR="00F526BD">
        <w:t xml:space="preserve"> submissions.</w:t>
      </w:r>
    </w:p>
    <w:p w14:paraId="6F926C97" w14:textId="77777777" w:rsidR="00CA5734" w:rsidRDefault="00CA5734" w:rsidP="00CA5734"/>
    <w:p w14:paraId="5F5CD903" w14:textId="001CD653" w:rsidR="00081B0A" w:rsidRPr="00FE21BD" w:rsidRDefault="00081B0A" w:rsidP="00CA5734">
      <w:r>
        <w:t xml:space="preserve">FSANZ approved the draft </w:t>
      </w:r>
      <w:r w:rsidR="00E30092" w:rsidRPr="00D142FB">
        <w:t>variation</w:t>
      </w:r>
      <w:r w:rsidR="003A7B84" w:rsidRPr="00D142FB">
        <w:t xml:space="preserve"> </w:t>
      </w:r>
      <w:r w:rsidR="0012388D" w:rsidRPr="00D142FB">
        <w:t xml:space="preserve">on </w:t>
      </w:r>
      <w:r w:rsidR="00FE21BD" w:rsidRPr="00FE21BD">
        <w:t>4 August 2021</w:t>
      </w:r>
      <w:r w:rsidRPr="00FE21BD">
        <w:t xml:space="preserve">. </w:t>
      </w:r>
      <w:r w:rsidR="003A7B84" w:rsidRPr="00FE21BD">
        <w:t xml:space="preserve">The </w:t>
      </w:r>
      <w:r w:rsidR="00D142FB" w:rsidRPr="00FE21BD">
        <w:t>Food Minister’s Meeting</w:t>
      </w:r>
      <w:r w:rsidR="00D142FB" w:rsidRPr="00FE21BD">
        <w:rPr>
          <w:rStyle w:val="FootnoteReference"/>
        </w:rPr>
        <w:footnoteReference w:id="2"/>
      </w:r>
      <w:r w:rsidR="00D142FB" w:rsidRPr="00FE21BD">
        <w:t xml:space="preserve"> </w:t>
      </w:r>
      <w:r w:rsidR="003A7B84" w:rsidRPr="00FE21BD">
        <w:t xml:space="preserve">was notified of FSANZ’s decision on </w:t>
      </w:r>
      <w:r w:rsidR="00FE21BD" w:rsidRPr="00FE21BD">
        <w:t>12 August 2021</w:t>
      </w:r>
      <w:r w:rsidR="003A7B84" w:rsidRPr="00FE21BD">
        <w:t>.</w:t>
      </w:r>
    </w:p>
    <w:p w14:paraId="07FE212F" w14:textId="77777777" w:rsidR="00CA5734" w:rsidRPr="00FE21BD" w:rsidRDefault="00CA5734" w:rsidP="00CA5734"/>
    <w:p w14:paraId="3B4BBA6D" w14:textId="37560D86" w:rsidR="00081B0A" w:rsidRDefault="003A7B84" w:rsidP="00292B9B">
      <w:r>
        <w:t>This R</w:t>
      </w:r>
      <w:r w:rsidR="00B425AA">
        <w:t xml:space="preserve">eport is provided pursuant to </w:t>
      </w:r>
      <w:r w:rsidR="009A2699" w:rsidRPr="00E244B3">
        <w:t>paragraph</w:t>
      </w:r>
      <w:r w:rsidR="00081B0A" w:rsidRPr="00E244B3">
        <w:t xml:space="preserve"> 33(1)(b) 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778CDCE4" w14:textId="09D35703" w:rsidR="005764F1"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76539136" w:history="1">
        <w:r w:rsidR="005764F1" w:rsidRPr="008D60ED">
          <w:rPr>
            <w:rStyle w:val="Hyperlink"/>
            <w:noProof/>
          </w:rPr>
          <w:t>Executive summary</w:t>
        </w:r>
        <w:r w:rsidR="005764F1">
          <w:rPr>
            <w:noProof/>
            <w:webHidden/>
          </w:rPr>
          <w:tab/>
        </w:r>
        <w:r w:rsidR="005764F1">
          <w:rPr>
            <w:noProof/>
            <w:webHidden/>
          </w:rPr>
          <w:fldChar w:fldCharType="begin"/>
        </w:r>
        <w:r w:rsidR="005764F1">
          <w:rPr>
            <w:noProof/>
            <w:webHidden/>
          </w:rPr>
          <w:instrText xml:space="preserve"> PAGEREF _Toc76539136 \h </w:instrText>
        </w:r>
        <w:r w:rsidR="005764F1">
          <w:rPr>
            <w:noProof/>
            <w:webHidden/>
          </w:rPr>
        </w:r>
        <w:r w:rsidR="005764F1">
          <w:rPr>
            <w:noProof/>
            <w:webHidden/>
          </w:rPr>
          <w:fldChar w:fldCharType="separate"/>
        </w:r>
        <w:r w:rsidR="00530B85">
          <w:rPr>
            <w:noProof/>
            <w:webHidden/>
          </w:rPr>
          <w:t>3</w:t>
        </w:r>
        <w:r w:rsidR="005764F1">
          <w:rPr>
            <w:noProof/>
            <w:webHidden/>
          </w:rPr>
          <w:fldChar w:fldCharType="end"/>
        </w:r>
      </w:hyperlink>
    </w:p>
    <w:p w14:paraId="7203074B" w14:textId="482E18A2" w:rsidR="005764F1" w:rsidRDefault="00530B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539137" w:history="1">
        <w:r w:rsidR="005764F1" w:rsidRPr="008D60ED">
          <w:rPr>
            <w:rStyle w:val="Hyperlink"/>
            <w:noProof/>
          </w:rPr>
          <w:t>1</w:t>
        </w:r>
        <w:r w:rsidR="005764F1">
          <w:rPr>
            <w:rFonts w:eastAsiaTheme="minorEastAsia" w:cstheme="minorBidi"/>
            <w:b w:val="0"/>
            <w:bCs w:val="0"/>
            <w:caps w:val="0"/>
            <w:noProof/>
            <w:sz w:val="22"/>
            <w:szCs w:val="22"/>
            <w:lang w:eastAsia="en-GB" w:bidi="ar-SA"/>
          </w:rPr>
          <w:tab/>
        </w:r>
        <w:r w:rsidR="005764F1" w:rsidRPr="008D60ED">
          <w:rPr>
            <w:rStyle w:val="Hyperlink"/>
            <w:noProof/>
          </w:rPr>
          <w:t>Introduction</w:t>
        </w:r>
        <w:r w:rsidR="005764F1">
          <w:rPr>
            <w:noProof/>
            <w:webHidden/>
          </w:rPr>
          <w:tab/>
        </w:r>
        <w:r w:rsidR="005764F1">
          <w:rPr>
            <w:noProof/>
            <w:webHidden/>
          </w:rPr>
          <w:fldChar w:fldCharType="begin"/>
        </w:r>
        <w:r w:rsidR="005764F1">
          <w:rPr>
            <w:noProof/>
            <w:webHidden/>
          </w:rPr>
          <w:instrText xml:space="preserve"> PAGEREF _Toc76539137 \h </w:instrText>
        </w:r>
        <w:r w:rsidR="005764F1">
          <w:rPr>
            <w:noProof/>
            <w:webHidden/>
          </w:rPr>
        </w:r>
        <w:r w:rsidR="005764F1">
          <w:rPr>
            <w:noProof/>
            <w:webHidden/>
          </w:rPr>
          <w:fldChar w:fldCharType="separate"/>
        </w:r>
        <w:r>
          <w:rPr>
            <w:noProof/>
            <w:webHidden/>
          </w:rPr>
          <w:t>4</w:t>
        </w:r>
        <w:r w:rsidR="005764F1">
          <w:rPr>
            <w:noProof/>
            <w:webHidden/>
          </w:rPr>
          <w:fldChar w:fldCharType="end"/>
        </w:r>
      </w:hyperlink>
    </w:p>
    <w:p w14:paraId="793BBACF" w14:textId="176C430B"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38" w:history="1">
        <w:r w:rsidR="005764F1" w:rsidRPr="008D60ED">
          <w:rPr>
            <w:rStyle w:val="Hyperlink"/>
            <w:noProof/>
          </w:rPr>
          <w:t>1.1</w:t>
        </w:r>
        <w:r w:rsidR="005764F1">
          <w:rPr>
            <w:rFonts w:eastAsiaTheme="minorEastAsia" w:cstheme="minorBidi"/>
            <w:smallCaps w:val="0"/>
            <w:noProof/>
            <w:sz w:val="22"/>
            <w:szCs w:val="22"/>
            <w:lang w:eastAsia="en-GB" w:bidi="ar-SA"/>
          </w:rPr>
          <w:tab/>
        </w:r>
        <w:r w:rsidR="005764F1" w:rsidRPr="008D60ED">
          <w:rPr>
            <w:rStyle w:val="Hyperlink"/>
            <w:noProof/>
          </w:rPr>
          <w:t>The Applicant</w:t>
        </w:r>
        <w:r w:rsidR="005764F1">
          <w:rPr>
            <w:noProof/>
            <w:webHidden/>
          </w:rPr>
          <w:tab/>
        </w:r>
        <w:r w:rsidR="005764F1">
          <w:rPr>
            <w:noProof/>
            <w:webHidden/>
          </w:rPr>
          <w:fldChar w:fldCharType="begin"/>
        </w:r>
        <w:r w:rsidR="005764F1">
          <w:rPr>
            <w:noProof/>
            <w:webHidden/>
          </w:rPr>
          <w:instrText xml:space="preserve"> PAGEREF _Toc76539138 \h </w:instrText>
        </w:r>
        <w:r w:rsidR="005764F1">
          <w:rPr>
            <w:noProof/>
            <w:webHidden/>
          </w:rPr>
        </w:r>
        <w:r w:rsidR="005764F1">
          <w:rPr>
            <w:noProof/>
            <w:webHidden/>
          </w:rPr>
          <w:fldChar w:fldCharType="separate"/>
        </w:r>
        <w:r>
          <w:rPr>
            <w:noProof/>
            <w:webHidden/>
          </w:rPr>
          <w:t>4</w:t>
        </w:r>
        <w:r w:rsidR="005764F1">
          <w:rPr>
            <w:noProof/>
            <w:webHidden/>
          </w:rPr>
          <w:fldChar w:fldCharType="end"/>
        </w:r>
      </w:hyperlink>
    </w:p>
    <w:p w14:paraId="037A8D11" w14:textId="606D1355"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39" w:history="1">
        <w:r w:rsidR="005764F1" w:rsidRPr="008D60ED">
          <w:rPr>
            <w:rStyle w:val="Hyperlink"/>
            <w:noProof/>
          </w:rPr>
          <w:t>1.2</w:t>
        </w:r>
        <w:r w:rsidR="005764F1">
          <w:rPr>
            <w:rFonts w:eastAsiaTheme="minorEastAsia" w:cstheme="minorBidi"/>
            <w:smallCaps w:val="0"/>
            <w:noProof/>
            <w:sz w:val="22"/>
            <w:szCs w:val="22"/>
            <w:lang w:eastAsia="en-GB" w:bidi="ar-SA"/>
          </w:rPr>
          <w:tab/>
        </w:r>
        <w:r w:rsidR="005764F1" w:rsidRPr="008D60ED">
          <w:rPr>
            <w:rStyle w:val="Hyperlink"/>
            <w:noProof/>
          </w:rPr>
          <w:t>The Application</w:t>
        </w:r>
        <w:r w:rsidR="005764F1">
          <w:rPr>
            <w:noProof/>
            <w:webHidden/>
          </w:rPr>
          <w:tab/>
        </w:r>
        <w:r w:rsidR="005764F1">
          <w:rPr>
            <w:noProof/>
            <w:webHidden/>
          </w:rPr>
          <w:fldChar w:fldCharType="begin"/>
        </w:r>
        <w:r w:rsidR="005764F1">
          <w:rPr>
            <w:noProof/>
            <w:webHidden/>
          </w:rPr>
          <w:instrText xml:space="preserve"> PAGEREF _Toc76539139 \h </w:instrText>
        </w:r>
        <w:r w:rsidR="005764F1">
          <w:rPr>
            <w:noProof/>
            <w:webHidden/>
          </w:rPr>
        </w:r>
        <w:r w:rsidR="005764F1">
          <w:rPr>
            <w:noProof/>
            <w:webHidden/>
          </w:rPr>
          <w:fldChar w:fldCharType="separate"/>
        </w:r>
        <w:r>
          <w:rPr>
            <w:noProof/>
            <w:webHidden/>
          </w:rPr>
          <w:t>4</w:t>
        </w:r>
        <w:r w:rsidR="005764F1">
          <w:rPr>
            <w:noProof/>
            <w:webHidden/>
          </w:rPr>
          <w:fldChar w:fldCharType="end"/>
        </w:r>
      </w:hyperlink>
    </w:p>
    <w:p w14:paraId="0F826E04" w14:textId="2BFDAF83"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0" w:history="1">
        <w:r w:rsidR="005764F1" w:rsidRPr="008D60ED">
          <w:rPr>
            <w:rStyle w:val="Hyperlink"/>
            <w:noProof/>
          </w:rPr>
          <w:t>1.3</w:t>
        </w:r>
        <w:r w:rsidR="005764F1">
          <w:rPr>
            <w:rFonts w:eastAsiaTheme="minorEastAsia" w:cstheme="minorBidi"/>
            <w:smallCaps w:val="0"/>
            <w:noProof/>
            <w:sz w:val="22"/>
            <w:szCs w:val="22"/>
            <w:lang w:eastAsia="en-GB" w:bidi="ar-SA"/>
          </w:rPr>
          <w:tab/>
        </w:r>
        <w:r w:rsidR="005764F1" w:rsidRPr="008D60ED">
          <w:rPr>
            <w:rStyle w:val="Hyperlink"/>
            <w:noProof/>
          </w:rPr>
          <w:t>The current standard</w:t>
        </w:r>
        <w:r w:rsidR="005764F1">
          <w:rPr>
            <w:noProof/>
            <w:webHidden/>
          </w:rPr>
          <w:tab/>
        </w:r>
        <w:r w:rsidR="005764F1">
          <w:rPr>
            <w:noProof/>
            <w:webHidden/>
          </w:rPr>
          <w:fldChar w:fldCharType="begin"/>
        </w:r>
        <w:r w:rsidR="005764F1">
          <w:rPr>
            <w:noProof/>
            <w:webHidden/>
          </w:rPr>
          <w:instrText xml:space="preserve"> PAGEREF _Toc76539140 \h </w:instrText>
        </w:r>
        <w:r w:rsidR="005764F1">
          <w:rPr>
            <w:noProof/>
            <w:webHidden/>
          </w:rPr>
        </w:r>
        <w:r w:rsidR="005764F1">
          <w:rPr>
            <w:noProof/>
            <w:webHidden/>
          </w:rPr>
          <w:fldChar w:fldCharType="separate"/>
        </w:r>
        <w:r>
          <w:rPr>
            <w:noProof/>
            <w:webHidden/>
          </w:rPr>
          <w:t>4</w:t>
        </w:r>
        <w:r w:rsidR="005764F1">
          <w:rPr>
            <w:noProof/>
            <w:webHidden/>
          </w:rPr>
          <w:fldChar w:fldCharType="end"/>
        </w:r>
      </w:hyperlink>
    </w:p>
    <w:p w14:paraId="19C342B5" w14:textId="2DEF1F3D"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41" w:history="1">
        <w:r w:rsidR="005764F1" w:rsidRPr="008D60ED">
          <w:rPr>
            <w:rStyle w:val="Hyperlink"/>
            <w:noProof/>
          </w:rPr>
          <w:t>1.3.1</w:t>
        </w:r>
        <w:r w:rsidR="005764F1">
          <w:rPr>
            <w:rFonts w:eastAsiaTheme="minorEastAsia" w:cstheme="minorBidi"/>
            <w:i w:val="0"/>
            <w:iCs w:val="0"/>
            <w:noProof/>
            <w:sz w:val="22"/>
            <w:szCs w:val="22"/>
            <w:lang w:eastAsia="en-GB" w:bidi="ar-SA"/>
          </w:rPr>
          <w:tab/>
        </w:r>
        <w:r w:rsidR="005764F1" w:rsidRPr="008D60ED">
          <w:rPr>
            <w:rStyle w:val="Hyperlink"/>
            <w:noProof/>
          </w:rPr>
          <w:t>Permitted use</w:t>
        </w:r>
        <w:r w:rsidR="005764F1">
          <w:rPr>
            <w:noProof/>
            <w:webHidden/>
          </w:rPr>
          <w:tab/>
        </w:r>
        <w:r w:rsidR="005764F1">
          <w:rPr>
            <w:noProof/>
            <w:webHidden/>
          </w:rPr>
          <w:fldChar w:fldCharType="begin"/>
        </w:r>
        <w:r w:rsidR="005764F1">
          <w:rPr>
            <w:noProof/>
            <w:webHidden/>
          </w:rPr>
          <w:instrText xml:space="preserve"> PAGEREF _Toc76539141 \h </w:instrText>
        </w:r>
        <w:r w:rsidR="005764F1">
          <w:rPr>
            <w:noProof/>
            <w:webHidden/>
          </w:rPr>
        </w:r>
        <w:r w:rsidR="005764F1">
          <w:rPr>
            <w:noProof/>
            <w:webHidden/>
          </w:rPr>
          <w:fldChar w:fldCharType="separate"/>
        </w:r>
        <w:r>
          <w:rPr>
            <w:noProof/>
            <w:webHidden/>
          </w:rPr>
          <w:t>4</w:t>
        </w:r>
        <w:r w:rsidR="005764F1">
          <w:rPr>
            <w:noProof/>
            <w:webHidden/>
          </w:rPr>
          <w:fldChar w:fldCharType="end"/>
        </w:r>
      </w:hyperlink>
    </w:p>
    <w:p w14:paraId="72E2D685" w14:textId="6D8F1AA4"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42" w:history="1">
        <w:r w:rsidR="005764F1" w:rsidRPr="008D60ED">
          <w:rPr>
            <w:rStyle w:val="Hyperlink"/>
            <w:noProof/>
          </w:rPr>
          <w:t>1.3.2</w:t>
        </w:r>
        <w:r w:rsidR="005764F1">
          <w:rPr>
            <w:rFonts w:eastAsiaTheme="minorEastAsia" w:cstheme="minorBidi"/>
            <w:i w:val="0"/>
            <w:iCs w:val="0"/>
            <w:noProof/>
            <w:sz w:val="22"/>
            <w:szCs w:val="22"/>
            <w:lang w:eastAsia="en-GB" w:bidi="ar-SA"/>
          </w:rPr>
          <w:tab/>
        </w:r>
        <w:r w:rsidR="005764F1" w:rsidRPr="008D60ED">
          <w:rPr>
            <w:rStyle w:val="Hyperlink"/>
            <w:noProof/>
          </w:rPr>
          <w:t>Identity and purity requirements</w:t>
        </w:r>
        <w:r w:rsidR="005764F1">
          <w:rPr>
            <w:noProof/>
            <w:webHidden/>
          </w:rPr>
          <w:tab/>
        </w:r>
        <w:r w:rsidR="005764F1">
          <w:rPr>
            <w:noProof/>
            <w:webHidden/>
          </w:rPr>
          <w:fldChar w:fldCharType="begin"/>
        </w:r>
        <w:r w:rsidR="005764F1">
          <w:rPr>
            <w:noProof/>
            <w:webHidden/>
          </w:rPr>
          <w:instrText xml:space="preserve"> PAGEREF _Toc76539142 \h </w:instrText>
        </w:r>
        <w:r w:rsidR="005764F1">
          <w:rPr>
            <w:noProof/>
            <w:webHidden/>
          </w:rPr>
        </w:r>
        <w:r w:rsidR="005764F1">
          <w:rPr>
            <w:noProof/>
            <w:webHidden/>
          </w:rPr>
          <w:fldChar w:fldCharType="separate"/>
        </w:r>
        <w:r>
          <w:rPr>
            <w:noProof/>
            <w:webHidden/>
          </w:rPr>
          <w:t>5</w:t>
        </w:r>
        <w:r w:rsidR="005764F1">
          <w:rPr>
            <w:noProof/>
            <w:webHidden/>
          </w:rPr>
          <w:fldChar w:fldCharType="end"/>
        </w:r>
      </w:hyperlink>
    </w:p>
    <w:p w14:paraId="034C9213" w14:textId="1A61FBBD"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43" w:history="1">
        <w:r w:rsidR="005764F1" w:rsidRPr="008D60ED">
          <w:rPr>
            <w:rStyle w:val="Hyperlink"/>
            <w:noProof/>
          </w:rPr>
          <w:t>1.3.3</w:t>
        </w:r>
        <w:r w:rsidR="005764F1">
          <w:rPr>
            <w:rFonts w:eastAsiaTheme="minorEastAsia" w:cstheme="minorBidi"/>
            <w:i w:val="0"/>
            <w:iCs w:val="0"/>
            <w:noProof/>
            <w:sz w:val="22"/>
            <w:szCs w:val="22"/>
            <w:lang w:eastAsia="en-GB" w:bidi="ar-SA"/>
          </w:rPr>
          <w:tab/>
        </w:r>
        <w:r w:rsidR="005764F1" w:rsidRPr="008D60ED">
          <w:rPr>
            <w:rStyle w:val="Hyperlink"/>
            <w:noProof/>
          </w:rPr>
          <w:t>Labelling requirements</w:t>
        </w:r>
        <w:r w:rsidR="005764F1">
          <w:rPr>
            <w:noProof/>
            <w:webHidden/>
          </w:rPr>
          <w:tab/>
        </w:r>
        <w:r w:rsidR="005764F1">
          <w:rPr>
            <w:noProof/>
            <w:webHidden/>
          </w:rPr>
          <w:fldChar w:fldCharType="begin"/>
        </w:r>
        <w:r w:rsidR="005764F1">
          <w:rPr>
            <w:noProof/>
            <w:webHidden/>
          </w:rPr>
          <w:instrText xml:space="preserve"> PAGEREF _Toc76539143 \h </w:instrText>
        </w:r>
        <w:r w:rsidR="005764F1">
          <w:rPr>
            <w:noProof/>
            <w:webHidden/>
          </w:rPr>
        </w:r>
        <w:r w:rsidR="005764F1">
          <w:rPr>
            <w:noProof/>
            <w:webHidden/>
          </w:rPr>
          <w:fldChar w:fldCharType="separate"/>
        </w:r>
        <w:r>
          <w:rPr>
            <w:noProof/>
            <w:webHidden/>
          </w:rPr>
          <w:t>5</w:t>
        </w:r>
        <w:r w:rsidR="005764F1">
          <w:rPr>
            <w:noProof/>
            <w:webHidden/>
          </w:rPr>
          <w:fldChar w:fldCharType="end"/>
        </w:r>
      </w:hyperlink>
    </w:p>
    <w:p w14:paraId="2B8C89CB" w14:textId="623FAFB4"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4" w:history="1">
        <w:r w:rsidR="005764F1" w:rsidRPr="008D60ED">
          <w:rPr>
            <w:rStyle w:val="Hyperlink"/>
            <w:noProof/>
          </w:rPr>
          <w:t>1.4</w:t>
        </w:r>
        <w:r w:rsidR="005764F1">
          <w:rPr>
            <w:rFonts w:eastAsiaTheme="minorEastAsia" w:cstheme="minorBidi"/>
            <w:smallCaps w:val="0"/>
            <w:noProof/>
            <w:sz w:val="22"/>
            <w:szCs w:val="22"/>
            <w:lang w:eastAsia="en-GB" w:bidi="ar-SA"/>
          </w:rPr>
          <w:tab/>
        </w:r>
        <w:r w:rsidR="005764F1" w:rsidRPr="008D60ED">
          <w:rPr>
            <w:rStyle w:val="Hyperlink"/>
            <w:noProof/>
          </w:rPr>
          <w:t>Overseas approvals</w:t>
        </w:r>
        <w:r w:rsidR="005764F1">
          <w:rPr>
            <w:noProof/>
            <w:webHidden/>
          </w:rPr>
          <w:tab/>
        </w:r>
        <w:r w:rsidR="005764F1">
          <w:rPr>
            <w:noProof/>
            <w:webHidden/>
          </w:rPr>
          <w:fldChar w:fldCharType="begin"/>
        </w:r>
        <w:r w:rsidR="005764F1">
          <w:rPr>
            <w:noProof/>
            <w:webHidden/>
          </w:rPr>
          <w:instrText xml:space="preserve"> PAGEREF _Toc76539144 \h </w:instrText>
        </w:r>
        <w:r w:rsidR="005764F1">
          <w:rPr>
            <w:noProof/>
            <w:webHidden/>
          </w:rPr>
        </w:r>
        <w:r w:rsidR="005764F1">
          <w:rPr>
            <w:noProof/>
            <w:webHidden/>
          </w:rPr>
          <w:fldChar w:fldCharType="separate"/>
        </w:r>
        <w:r>
          <w:rPr>
            <w:noProof/>
            <w:webHidden/>
          </w:rPr>
          <w:t>6</w:t>
        </w:r>
        <w:r w:rsidR="005764F1">
          <w:rPr>
            <w:noProof/>
            <w:webHidden/>
          </w:rPr>
          <w:fldChar w:fldCharType="end"/>
        </w:r>
      </w:hyperlink>
    </w:p>
    <w:p w14:paraId="498EEEA4" w14:textId="1E79AFEC"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5" w:history="1">
        <w:r w:rsidR="005764F1" w:rsidRPr="008D60ED">
          <w:rPr>
            <w:rStyle w:val="Hyperlink"/>
            <w:noProof/>
            <w:u w:color="FFFF00"/>
          </w:rPr>
          <w:t>1.5</w:t>
        </w:r>
        <w:r w:rsidR="005764F1">
          <w:rPr>
            <w:rFonts w:eastAsiaTheme="minorEastAsia" w:cstheme="minorBidi"/>
            <w:smallCaps w:val="0"/>
            <w:noProof/>
            <w:sz w:val="22"/>
            <w:szCs w:val="22"/>
            <w:lang w:eastAsia="en-GB" w:bidi="ar-SA"/>
          </w:rPr>
          <w:tab/>
        </w:r>
        <w:r w:rsidR="005764F1" w:rsidRPr="008D60ED">
          <w:rPr>
            <w:rStyle w:val="Hyperlink"/>
            <w:noProof/>
            <w:u w:color="FFFF00"/>
          </w:rPr>
          <w:t>Reasons for accepting Application</w:t>
        </w:r>
        <w:r w:rsidR="005764F1">
          <w:rPr>
            <w:noProof/>
            <w:webHidden/>
          </w:rPr>
          <w:tab/>
        </w:r>
        <w:r w:rsidR="005764F1">
          <w:rPr>
            <w:noProof/>
            <w:webHidden/>
          </w:rPr>
          <w:fldChar w:fldCharType="begin"/>
        </w:r>
        <w:r w:rsidR="005764F1">
          <w:rPr>
            <w:noProof/>
            <w:webHidden/>
          </w:rPr>
          <w:instrText xml:space="preserve"> PAGEREF _Toc76539145 \h </w:instrText>
        </w:r>
        <w:r w:rsidR="005764F1">
          <w:rPr>
            <w:noProof/>
            <w:webHidden/>
          </w:rPr>
        </w:r>
        <w:r w:rsidR="005764F1">
          <w:rPr>
            <w:noProof/>
            <w:webHidden/>
          </w:rPr>
          <w:fldChar w:fldCharType="separate"/>
        </w:r>
        <w:r>
          <w:rPr>
            <w:noProof/>
            <w:webHidden/>
          </w:rPr>
          <w:t>6</w:t>
        </w:r>
        <w:r w:rsidR="005764F1">
          <w:rPr>
            <w:noProof/>
            <w:webHidden/>
          </w:rPr>
          <w:fldChar w:fldCharType="end"/>
        </w:r>
      </w:hyperlink>
    </w:p>
    <w:p w14:paraId="0B65D569" w14:textId="75554030"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6" w:history="1">
        <w:r w:rsidR="005764F1" w:rsidRPr="008D60ED">
          <w:rPr>
            <w:rStyle w:val="Hyperlink"/>
            <w:noProof/>
          </w:rPr>
          <w:t>1.6</w:t>
        </w:r>
        <w:r w:rsidR="005764F1">
          <w:rPr>
            <w:rFonts w:eastAsiaTheme="minorEastAsia" w:cstheme="minorBidi"/>
            <w:smallCaps w:val="0"/>
            <w:noProof/>
            <w:sz w:val="22"/>
            <w:szCs w:val="22"/>
            <w:lang w:eastAsia="en-GB" w:bidi="ar-SA"/>
          </w:rPr>
          <w:tab/>
        </w:r>
        <w:r w:rsidR="005764F1" w:rsidRPr="008D60ED">
          <w:rPr>
            <w:rStyle w:val="Hyperlink"/>
            <w:noProof/>
          </w:rPr>
          <w:t>Procedure for assessment</w:t>
        </w:r>
        <w:r w:rsidR="005764F1">
          <w:rPr>
            <w:noProof/>
            <w:webHidden/>
          </w:rPr>
          <w:tab/>
        </w:r>
        <w:r w:rsidR="005764F1">
          <w:rPr>
            <w:noProof/>
            <w:webHidden/>
          </w:rPr>
          <w:fldChar w:fldCharType="begin"/>
        </w:r>
        <w:r w:rsidR="005764F1">
          <w:rPr>
            <w:noProof/>
            <w:webHidden/>
          </w:rPr>
          <w:instrText xml:space="preserve"> PAGEREF _Toc76539146 \h </w:instrText>
        </w:r>
        <w:r w:rsidR="005764F1">
          <w:rPr>
            <w:noProof/>
            <w:webHidden/>
          </w:rPr>
        </w:r>
        <w:r w:rsidR="005764F1">
          <w:rPr>
            <w:noProof/>
            <w:webHidden/>
          </w:rPr>
          <w:fldChar w:fldCharType="separate"/>
        </w:r>
        <w:r>
          <w:rPr>
            <w:noProof/>
            <w:webHidden/>
          </w:rPr>
          <w:t>6</w:t>
        </w:r>
        <w:r w:rsidR="005764F1">
          <w:rPr>
            <w:noProof/>
            <w:webHidden/>
          </w:rPr>
          <w:fldChar w:fldCharType="end"/>
        </w:r>
      </w:hyperlink>
    </w:p>
    <w:p w14:paraId="5CB8C9BA" w14:textId="3FE51E6D"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7" w:history="1">
        <w:r w:rsidR="005764F1" w:rsidRPr="008D60ED">
          <w:rPr>
            <w:rStyle w:val="Hyperlink"/>
            <w:noProof/>
          </w:rPr>
          <w:t>1.7</w:t>
        </w:r>
        <w:r w:rsidR="005764F1">
          <w:rPr>
            <w:rFonts w:eastAsiaTheme="minorEastAsia" w:cstheme="minorBidi"/>
            <w:smallCaps w:val="0"/>
            <w:noProof/>
            <w:sz w:val="22"/>
            <w:szCs w:val="22"/>
            <w:lang w:eastAsia="en-GB" w:bidi="ar-SA"/>
          </w:rPr>
          <w:tab/>
        </w:r>
        <w:r w:rsidR="005764F1" w:rsidRPr="008D60ED">
          <w:rPr>
            <w:rStyle w:val="Hyperlink"/>
            <w:noProof/>
          </w:rPr>
          <w:t>Decision</w:t>
        </w:r>
        <w:r w:rsidR="005764F1">
          <w:rPr>
            <w:noProof/>
            <w:webHidden/>
          </w:rPr>
          <w:tab/>
        </w:r>
        <w:r w:rsidR="005764F1">
          <w:rPr>
            <w:noProof/>
            <w:webHidden/>
          </w:rPr>
          <w:fldChar w:fldCharType="begin"/>
        </w:r>
        <w:r w:rsidR="005764F1">
          <w:rPr>
            <w:noProof/>
            <w:webHidden/>
          </w:rPr>
          <w:instrText xml:space="preserve"> PAGEREF _Toc76539147 \h </w:instrText>
        </w:r>
        <w:r w:rsidR="005764F1">
          <w:rPr>
            <w:noProof/>
            <w:webHidden/>
          </w:rPr>
        </w:r>
        <w:r w:rsidR="005764F1">
          <w:rPr>
            <w:noProof/>
            <w:webHidden/>
          </w:rPr>
          <w:fldChar w:fldCharType="separate"/>
        </w:r>
        <w:r>
          <w:rPr>
            <w:noProof/>
            <w:webHidden/>
          </w:rPr>
          <w:t>6</w:t>
        </w:r>
        <w:r w:rsidR="005764F1">
          <w:rPr>
            <w:noProof/>
            <w:webHidden/>
          </w:rPr>
          <w:fldChar w:fldCharType="end"/>
        </w:r>
      </w:hyperlink>
    </w:p>
    <w:p w14:paraId="381FC155" w14:textId="7FB344B9" w:rsidR="005764F1" w:rsidRDefault="00530B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539148" w:history="1">
        <w:r w:rsidR="005764F1" w:rsidRPr="008D60ED">
          <w:rPr>
            <w:rStyle w:val="Hyperlink"/>
            <w:noProof/>
          </w:rPr>
          <w:t>2</w:t>
        </w:r>
        <w:r w:rsidR="005764F1">
          <w:rPr>
            <w:rFonts w:eastAsiaTheme="minorEastAsia" w:cstheme="minorBidi"/>
            <w:b w:val="0"/>
            <w:bCs w:val="0"/>
            <w:caps w:val="0"/>
            <w:noProof/>
            <w:sz w:val="22"/>
            <w:szCs w:val="22"/>
            <w:lang w:eastAsia="en-GB" w:bidi="ar-SA"/>
          </w:rPr>
          <w:tab/>
        </w:r>
        <w:r w:rsidR="005764F1" w:rsidRPr="008D60ED">
          <w:rPr>
            <w:rStyle w:val="Hyperlink"/>
            <w:noProof/>
          </w:rPr>
          <w:t xml:space="preserve">Summary </w:t>
        </w:r>
        <w:r w:rsidR="005764F1" w:rsidRPr="008D60ED">
          <w:rPr>
            <w:rStyle w:val="Hyperlink"/>
            <w:noProof/>
            <w:u w:color="FFFF00"/>
          </w:rPr>
          <w:t>of</w:t>
        </w:r>
        <w:r w:rsidR="005764F1" w:rsidRPr="008D60ED">
          <w:rPr>
            <w:rStyle w:val="Hyperlink"/>
            <w:noProof/>
          </w:rPr>
          <w:t xml:space="preserve"> the findings</w:t>
        </w:r>
        <w:r w:rsidR="005764F1">
          <w:rPr>
            <w:noProof/>
            <w:webHidden/>
          </w:rPr>
          <w:tab/>
        </w:r>
        <w:r w:rsidR="005764F1">
          <w:rPr>
            <w:noProof/>
            <w:webHidden/>
          </w:rPr>
          <w:fldChar w:fldCharType="begin"/>
        </w:r>
        <w:r w:rsidR="005764F1">
          <w:rPr>
            <w:noProof/>
            <w:webHidden/>
          </w:rPr>
          <w:instrText xml:space="preserve"> PAGEREF _Toc76539148 \h </w:instrText>
        </w:r>
        <w:r w:rsidR="005764F1">
          <w:rPr>
            <w:noProof/>
            <w:webHidden/>
          </w:rPr>
        </w:r>
        <w:r w:rsidR="005764F1">
          <w:rPr>
            <w:noProof/>
            <w:webHidden/>
          </w:rPr>
          <w:fldChar w:fldCharType="separate"/>
        </w:r>
        <w:r>
          <w:rPr>
            <w:noProof/>
            <w:webHidden/>
          </w:rPr>
          <w:t>7</w:t>
        </w:r>
        <w:r w:rsidR="005764F1">
          <w:rPr>
            <w:noProof/>
            <w:webHidden/>
          </w:rPr>
          <w:fldChar w:fldCharType="end"/>
        </w:r>
      </w:hyperlink>
    </w:p>
    <w:p w14:paraId="3548AEC6" w14:textId="5E68FA45"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49" w:history="1">
        <w:r w:rsidR="005764F1" w:rsidRPr="008D60ED">
          <w:rPr>
            <w:rStyle w:val="Hyperlink"/>
            <w:noProof/>
          </w:rPr>
          <w:t>2.1</w:t>
        </w:r>
        <w:r w:rsidR="005764F1">
          <w:rPr>
            <w:rFonts w:eastAsiaTheme="minorEastAsia" w:cstheme="minorBidi"/>
            <w:smallCaps w:val="0"/>
            <w:noProof/>
            <w:sz w:val="22"/>
            <w:szCs w:val="22"/>
            <w:lang w:eastAsia="en-GB" w:bidi="ar-SA"/>
          </w:rPr>
          <w:tab/>
        </w:r>
        <w:r w:rsidR="005764F1" w:rsidRPr="008D60ED">
          <w:rPr>
            <w:rStyle w:val="Hyperlink"/>
            <w:noProof/>
          </w:rPr>
          <w:t>Summary of issues raised in submissions</w:t>
        </w:r>
        <w:r w:rsidR="005764F1">
          <w:rPr>
            <w:noProof/>
            <w:webHidden/>
          </w:rPr>
          <w:tab/>
        </w:r>
        <w:r w:rsidR="005764F1">
          <w:rPr>
            <w:noProof/>
            <w:webHidden/>
          </w:rPr>
          <w:fldChar w:fldCharType="begin"/>
        </w:r>
        <w:r w:rsidR="005764F1">
          <w:rPr>
            <w:noProof/>
            <w:webHidden/>
          </w:rPr>
          <w:instrText xml:space="preserve"> PAGEREF _Toc76539149 \h </w:instrText>
        </w:r>
        <w:r w:rsidR="005764F1">
          <w:rPr>
            <w:noProof/>
            <w:webHidden/>
          </w:rPr>
        </w:r>
        <w:r w:rsidR="005764F1">
          <w:rPr>
            <w:noProof/>
            <w:webHidden/>
          </w:rPr>
          <w:fldChar w:fldCharType="separate"/>
        </w:r>
        <w:r>
          <w:rPr>
            <w:noProof/>
            <w:webHidden/>
          </w:rPr>
          <w:t>7</w:t>
        </w:r>
        <w:r w:rsidR="005764F1">
          <w:rPr>
            <w:noProof/>
            <w:webHidden/>
          </w:rPr>
          <w:fldChar w:fldCharType="end"/>
        </w:r>
      </w:hyperlink>
    </w:p>
    <w:p w14:paraId="4065B40D" w14:textId="0DFECA53"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50" w:history="1">
        <w:r w:rsidR="005764F1" w:rsidRPr="008D60ED">
          <w:rPr>
            <w:rStyle w:val="Hyperlink"/>
            <w:noProof/>
          </w:rPr>
          <w:t>2.2</w:t>
        </w:r>
        <w:r w:rsidR="005764F1">
          <w:rPr>
            <w:rFonts w:eastAsiaTheme="minorEastAsia" w:cstheme="minorBidi"/>
            <w:smallCaps w:val="0"/>
            <w:noProof/>
            <w:sz w:val="22"/>
            <w:szCs w:val="22"/>
            <w:lang w:eastAsia="en-GB" w:bidi="ar-SA"/>
          </w:rPr>
          <w:tab/>
        </w:r>
        <w:r w:rsidR="005764F1" w:rsidRPr="008D60ED">
          <w:rPr>
            <w:rStyle w:val="Hyperlink"/>
            <w:noProof/>
          </w:rPr>
          <w:t>Risk assessment</w:t>
        </w:r>
        <w:r w:rsidR="005764F1">
          <w:rPr>
            <w:noProof/>
            <w:webHidden/>
          </w:rPr>
          <w:tab/>
        </w:r>
        <w:r w:rsidR="005764F1">
          <w:rPr>
            <w:noProof/>
            <w:webHidden/>
          </w:rPr>
          <w:fldChar w:fldCharType="begin"/>
        </w:r>
        <w:r w:rsidR="005764F1">
          <w:rPr>
            <w:noProof/>
            <w:webHidden/>
          </w:rPr>
          <w:instrText xml:space="preserve"> PAGEREF _Toc76539150 \h </w:instrText>
        </w:r>
        <w:r w:rsidR="005764F1">
          <w:rPr>
            <w:noProof/>
            <w:webHidden/>
          </w:rPr>
        </w:r>
        <w:r w:rsidR="005764F1">
          <w:rPr>
            <w:noProof/>
            <w:webHidden/>
          </w:rPr>
          <w:fldChar w:fldCharType="separate"/>
        </w:r>
        <w:r>
          <w:rPr>
            <w:noProof/>
            <w:webHidden/>
          </w:rPr>
          <w:t>7</w:t>
        </w:r>
        <w:r w:rsidR="005764F1">
          <w:rPr>
            <w:noProof/>
            <w:webHidden/>
          </w:rPr>
          <w:fldChar w:fldCharType="end"/>
        </w:r>
      </w:hyperlink>
    </w:p>
    <w:p w14:paraId="18B93390" w14:textId="7B1A9501"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51" w:history="1">
        <w:r w:rsidR="005764F1" w:rsidRPr="008D60ED">
          <w:rPr>
            <w:rStyle w:val="Hyperlink"/>
            <w:noProof/>
          </w:rPr>
          <w:t>2.3</w:t>
        </w:r>
        <w:r w:rsidR="005764F1">
          <w:rPr>
            <w:rFonts w:eastAsiaTheme="minorEastAsia" w:cstheme="minorBidi"/>
            <w:smallCaps w:val="0"/>
            <w:noProof/>
            <w:sz w:val="22"/>
            <w:szCs w:val="22"/>
            <w:lang w:eastAsia="en-GB" w:bidi="ar-SA"/>
          </w:rPr>
          <w:tab/>
        </w:r>
        <w:r w:rsidR="005764F1" w:rsidRPr="008D60ED">
          <w:rPr>
            <w:rStyle w:val="Hyperlink"/>
            <w:noProof/>
          </w:rPr>
          <w:t>Risk management</w:t>
        </w:r>
        <w:r w:rsidR="005764F1">
          <w:rPr>
            <w:noProof/>
            <w:webHidden/>
          </w:rPr>
          <w:tab/>
        </w:r>
        <w:r w:rsidR="005764F1">
          <w:rPr>
            <w:noProof/>
            <w:webHidden/>
          </w:rPr>
          <w:fldChar w:fldCharType="begin"/>
        </w:r>
        <w:r w:rsidR="005764F1">
          <w:rPr>
            <w:noProof/>
            <w:webHidden/>
          </w:rPr>
          <w:instrText xml:space="preserve"> PAGEREF _Toc76539151 \h </w:instrText>
        </w:r>
        <w:r w:rsidR="005764F1">
          <w:rPr>
            <w:noProof/>
            <w:webHidden/>
          </w:rPr>
        </w:r>
        <w:r w:rsidR="005764F1">
          <w:rPr>
            <w:noProof/>
            <w:webHidden/>
          </w:rPr>
          <w:fldChar w:fldCharType="separate"/>
        </w:r>
        <w:r>
          <w:rPr>
            <w:noProof/>
            <w:webHidden/>
          </w:rPr>
          <w:t>7</w:t>
        </w:r>
        <w:r w:rsidR="005764F1">
          <w:rPr>
            <w:noProof/>
            <w:webHidden/>
          </w:rPr>
          <w:fldChar w:fldCharType="end"/>
        </w:r>
      </w:hyperlink>
    </w:p>
    <w:p w14:paraId="13FBD0D0" w14:textId="54597AC4"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52" w:history="1">
        <w:r w:rsidR="005764F1" w:rsidRPr="008D60ED">
          <w:rPr>
            <w:rStyle w:val="Hyperlink"/>
            <w:noProof/>
          </w:rPr>
          <w:t>2.4</w:t>
        </w:r>
        <w:r w:rsidR="005764F1">
          <w:rPr>
            <w:rFonts w:eastAsiaTheme="minorEastAsia" w:cstheme="minorBidi"/>
            <w:smallCaps w:val="0"/>
            <w:noProof/>
            <w:sz w:val="22"/>
            <w:szCs w:val="22"/>
            <w:lang w:eastAsia="en-GB" w:bidi="ar-SA"/>
          </w:rPr>
          <w:tab/>
        </w:r>
        <w:r w:rsidR="005764F1" w:rsidRPr="008D60ED">
          <w:rPr>
            <w:rStyle w:val="Hyperlink"/>
            <w:noProof/>
          </w:rPr>
          <w:t>Risk communication</w:t>
        </w:r>
        <w:r w:rsidR="005764F1">
          <w:rPr>
            <w:noProof/>
            <w:webHidden/>
          </w:rPr>
          <w:tab/>
        </w:r>
        <w:r w:rsidR="005764F1">
          <w:rPr>
            <w:noProof/>
            <w:webHidden/>
          </w:rPr>
          <w:fldChar w:fldCharType="begin"/>
        </w:r>
        <w:r w:rsidR="005764F1">
          <w:rPr>
            <w:noProof/>
            <w:webHidden/>
          </w:rPr>
          <w:instrText xml:space="preserve"> PAGEREF _Toc76539152 \h </w:instrText>
        </w:r>
        <w:r w:rsidR="005764F1">
          <w:rPr>
            <w:noProof/>
            <w:webHidden/>
          </w:rPr>
        </w:r>
        <w:r w:rsidR="005764F1">
          <w:rPr>
            <w:noProof/>
            <w:webHidden/>
          </w:rPr>
          <w:fldChar w:fldCharType="separate"/>
        </w:r>
        <w:r>
          <w:rPr>
            <w:noProof/>
            <w:webHidden/>
          </w:rPr>
          <w:t>9</w:t>
        </w:r>
        <w:r w:rsidR="005764F1">
          <w:rPr>
            <w:noProof/>
            <w:webHidden/>
          </w:rPr>
          <w:fldChar w:fldCharType="end"/>
        </w:r>
      </w:hyperlink>
    </w:p>
    <w:p w14:paraId="3E868990" w14:textId="0D8CD267"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53" w:history="1">
        <w:r w:rsidR="005764F1" w:rsidRPr="008D60ED">
          <w:rPr>
            <w:rStyle w:val="Hyperlink"/>
            <w:noProof/>
          </w:rPr>
          <w:t>2.4.1</w:t>
        </w:r>
        <w:r w:rsidR="005764F1">
          <w:rPr>
            <w:rFonts w:eastAsiaTheme="minorEastAsia" w:cstheme="minorBidi"/>
            <w:i w:val="0"/>
            <w:iCs w:val="0"/>
            <w:noProof/>
            <w:sz w:val="22"/>
            <w:szCs w:val="22"/>
            <w:lang w:eastAsia="en-GB" w:bidi="ar-SA"/>
          </w:rPr>
          <w:tab/>
        </w:r>
        <w:r w:rsidR="005764F1" w:rsidRPr="008D60ED">
          <w:rPr>
            <w:rStyle w:val="Hyperlink"/>
            <w:noProof/>
          </w:rPr>
          <w:t>Consultation</w:t>
        </w:r>
        <w:r w:rsidR="005764F1">
          <w:rPr>
            <w:noProof/>
            <w:webHidden/>
          </w:rPr>
          <w:tab/>
        </w:r>
        <w:r w:rsidR="005764F1">
          <w:rPr>
            <w:noProof/>
            <w:webHidden/>
          </w:rPr>
          <w:fldChar w:fldCharType="begin"/>
        </w:r>
        <w:r w:rsidR="005764F1">
          <w:rPr>
            <w:noProof/>
            <w:webHidden/>
          </w:rPr>
          <w:instrText xml:space="preserve"> PAGEREF _Toc76539153 \h </w:instrText>
        </w:r>
        <w:r w:rsidR="005764F1">
          <w:rPr>
            <w:noProof/>
            <w:webHidden/>
          </w:rPr>
        </w:r>
        <w:r w:rsidR="005764F1">
          <w:rPr>
            <w:noProof/>
            <w:webHidden/>
          </w:rPr>
          <w:fldChar w:fldCharType="separate"/>
        </w:r>
        <w:r>
          <w:rPr>
            <w:noProof/>
            <w:webHidden/>
          </w:rPr>
          <w:t>9</w:t>
        </w:r>
        <w:r w:rsidR="005764F1">
          <w:rPr>
            <w:noProof/>
            <w:webHidden/>
          </w:rPr>
          <w:fldChar w:fldCharType="end"/>
        </w:r>
      </w:hyperlink>
    </w:p>
    <w:p w14:paraId="4A583686" w14:textId="6C9AE181" w:rsidR="005764F1" w:rsidRDefault="00530B85">
      <w:pPr>
        <w:pStyle w:val="TOC2"/>
        <w:tabs>
          <w:tab w:val="left" w:pos="880"/>
          <w:tab w:val="right" w:leader="dot" w:pos="9060"/>
        </w:tabs>
        <w:rPr>
          <w:rFonts w:eastAsiaTheme="minorEastAsia" w:cstheme="minorBidi"/>
          <w:smallCaps w:val="0"/>
          <w:noProof/>
          <w:sz w:val="22"/>
          <w:szCs w:val="22"/>
          <w:lang w:eastAsia="en-GB" w:bidi="ar-SA"/>
        </w:rPr>
      </w:pPr>
      <w:hyperlink w:anchor="_Toc76539154" w:history="1">
        <w:r w:rsidR="005764F1" w:rsidRPr="008D60ED">
          <w:rPr>
            <w:rStyle w:val="Hyperlink"/>
            <w:noProof/>
          </w:rPr>
          <w:t>2.5</w:t>
        </w:r>
        <w:r w:rsidR="005764F1">
          <w:rPr>
            <w:rFonts w:eastAsiaTheme="minorEastAsia" w:cstheme="minorBidi"/>
            <w:smallCaps w:val="0"/>
            <w:noProof/>
            <w:sz w:val="22"/>
            <w:szCs w:val="22"/>
            <w:lang w:eastAsia="en-GB" w:bidi="ar-SA"/>
          </w:rPr>
          <w:tab/>
        </w:r>
        <w:r w:rsidR="005764F1" w:rsidRPr="008D60ED">
          <w:rPr>
            <w:rStyle w:val="Hyperlink"/>
            <w:noProof/>
          </w:rPr>
          <w:t>FSANZ Act assessment requirements</w:t>
        </w:r>
        <w:r w:rsidR="005764F1">
          <w:rPr>
            <w:noProof/>
            <w:webHidden/>
          </w:rPr>
          <w:tab/>
        </w:r>
        <w:r w:rsidR="005764F1">
          <w:rPr>
            <w:noProof/>
            <w:webHidden/>
          </w:rPr>
          <w:fldChar w:fldCharType="begin"/>
        </w:r>
        <w:r w:rsidR="005764F1">
          <w:rPr>
            <w:noProof/>
            <w:webHidden/>
          </w:rPr>
          <w:instrText xml:space="preserve"> PAGEREF _Toc76539154 \h </w:instrText>
        </w:r>
        <w:r w:rsidR="005764F1">
          <w:rPr>
            <w:noProof/>
            <w:webHidden/>
          </w:rPr>
        </w:r>
        <w:r w:rsidR="005764F1">
          <w:rPr>
            <w:noProof/>
            <w:webHidden/>
          </w:rPr>
          <w:fldChar w:fldCharType="separate"/>
        </w:r>
        <w:r>
          <w:rPr>
            <w:noProof/>
            <w:webHidden/>
          </w:rPr>
          <w:t>10</w:t>
        </w:r>
        <w:r w:rsidR="005764F1">
          <w:rPr>
            <w:noProof/>
            <w:webHidden/>
          </w:rPr>
          <w:fldChar w:fldCharType="end"/>
        </w:r>
      </w:hyperlink>
    </w:p>
    <w:p w14:paraId="35308B05" w14:textId="3CDF420C"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55" w:history="1">
        <w:r w:rsidR="005764F1" w:rsidRPr="008D60ED">
          <w:rPr>
            <w:rStyle w:val="Hyperlink"/>
            <w:noProof/>
          </w:rPr>
          <w:t>2.5.1</w:t>
        </w:r>
        <w:r w:rsidR="005764F1">
          <w:rPr>
            <w:rFonts w:eastAsiaTheme="minorEastAsia" w:cstheme="minorBidi"/>
            <w:i w:val="0"/>
            <w:iCs w:val="0"/>
            <w:noProof/>
            <w:sz w:val="22"/>
            <w:szCs w:val="22"/>
            <w:lang w:eastAsia="en-GB" w:bidi="ar-SA"/>
          </w:rPr>
          <w:tab/>
        </w:r>
        <w:r w:rsidR="005764F1" w:rsidRPr="008D60ED">
          <w:rPr>
            <w:rStyle w:val="Hyperlink"/>
            <w:noProof/>
          </w:rPr>
          <w:t>Section 29</w:t>
        </w:r>
        <w:r w:rsidR="005764F1">
          <w:rPr>
            <w:noProof/>
            <w:webHidden/>
          </w:rPr>
          <w:tab/>
        </w:r>
        <w:r w:rsidR="005764F1">
          <w:rPr>
            <w:noProof/>
            <w:webHidden/>
          </w:rPr>
          <w:fldChar w:fldCharType="begin"/>
        </w:r>
        <w:r w:rsidR="005764F1">
          <w:rPr>
            <w:noProof/>
            <w:webHidden/>
          </w:rPr>
          <w:instrText xml:space="preserve"> PAGEREF _Toc76539155 \h </w:instrText>
        </w:r>
        <w:r w:rsidR="005764F1">
          <w:rPr>
            <w:noProof/>
            <w:webHidden/>
          </w:rPr>
        </w:r>
        <w:r w:rsidR="005764F1">
          <w:rPr>
            <w:noProof/>
            <w:webHidden/>
          </w:rPr>
          <w:fldChar w:fldCharType="separate"/>
        </w:r>
        <w:r>
          <w:rPr>
            <w:noProof/>
            <w:webHidden/>
          </w:rPr>
          <w:t>10</w:t>
        </w:r>
        <w:r w:rsidR="005764F1">
          <w:rPr>
            <w:noProof/>
            <w:webHidden/>
          </w:rPr>
          <w:fldChar w:fldCharType="end"/>
        </w:r>
      </w:hyperlink>
    </w:p>
    <w:p w14:paraId="22521E94" w14:textId="784EFEDC" w:rsidR="005764F1" w:rsidRDefault="00530B85">
      <w:pPr>
        <w:pStyle w:val="TOC3"/>
        <w:tabs>
          <w:tab w:val="left" w:pos="1100"/>
          <w:tab w:val="right" w:leader="dot" w:pos="9060"/>
        </w:tabs>
        <w:rPr>
          <w:rFonts w:eastAsiaTheme="minorEastAsia" w:cstheme="minorBidi"/>
          <w:i w:val="0"/>
          <w:iCs w:val="0"/>
          <w:noProof/>
          <w:sz w:val="22"/>
          <w:szCs w:val="22"/>
          <w:lang w:eastAsia="en-GB" w:bidi="ar-SA"/>
        </w:rPr>
      </w:pPr>
      <w:hyperlink w:anchor="_Toc76539156" w:history="1">
        <w:r w:rsidR="005764F1" w:rsidRPr="008D60ED">
          <w:rPr>
            <w:rStyle w:val="Hyperlink"/>
            <w:noProof/>
          </w:rPr>
          <w:t>2.5.2</w:t>
        </w:r>
        <w:r w:rsidR="005764F1">
          <w:rPr>
            <w:rFonts w:eastAsiaTheme="minorEastAsia" w:cstheme="minorBidi"/>
            <w:i w:val="0"/>
            <w:iCs w:val="0"/>
            <w:noProof/>
            <w:sz w:val="22"/>
            <w:szCs w:val="22"/>
            <w:lang w:eastAsia="en-GB" w:bidi="ar-SA"/>
          </w:rPr>
          <w:tab/>
        </w:r>
        <w:r w:rsidR="005764F1" w:rsidRPr="008D60ED">
          <w:rPr>
            <w:rStyle w:val="Hyperlink"/>
            <w:noProof/>
          </w:rPr>
          <w:t>Subsection 18(1)</w:t>
        </w:r>
        <w:r w:rsidR="005764F1">
          <w:rPr>
            <w:noProof/>
            <w:webHidden/>
          </w:rPr>
          <w:tab/>
        </w:r>
        <w:r w:rsidR="005764F1">
          <w:rPr>
            <w:noProof/>
            <w:webHidden/>
          </w:rPr>
          <w:fldChar w:fldCharType="begin"/>
        </w:r>
        <w:r w:rsidR="005764F1">
          <w:rPr>
            <w:noProof/>
            <w:webHidden/>
          </w:rPr>
          <w:instrText xml:space="preserve"> PAGEREF _Toc76539156 \h </w:instrText>
        </w:r>
        <w:r w:rsidR="005764F1">
          <w:rPr>
            <w:noProof/>
            <w:webHidden/>
          </w:rPr>
        </w:r>
        <w:r w:rsidR="005764F1">
          <w:rPr>
            <w:noProof/>
            <w:webHidden/>
          </w:rPr>
          <w:fldChar w:fldCharType="separate"/>
        </w:r>
        <w:r>
          <w:rPr>
            <w:noProof/>
            <w:webHidden/>
          </w:rPr>
          <w:t>11</w:t>
        </w:r>
        <w:r w:rsidR="005764F1">
          <w:rPr>
            <w:noProof/>
            <w:webHidden/>
          </w:rPr>
          <w:fldChar w:fldCharType="end"/>
        </w:r>
      </w:hyperlink>
    </w:p>
    <w:p w14:paraId="436BCC7D" w14:textId="1831372A" w:rsidR="005764F1" w:rsidRDefault="00530B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76539157" w:history="1">
        <w:r w:rsidR="005764F1" w:rsidRPr="008D60ED">
          <w:rPr>
            <w:rStyle w:val="Hyperlink"/>
            <w:noProof/>
          </w:rPr>
          <w:t>3</w:t>
        </w:r>
        <w:r w:rsidR="005764F1">
          <w:rPr>
            <w:rFonts w:eastAsiaTheme="minorEastAsia" w:cstheme="minorBidi"/>
            <w:b w:val="0"/>
            <w:bCs w:val="0"/>
            <w:caps w:val="0"/>
            <w:noProof/>
            <w:sz w:val="22"/>
            <w:szCs w:val="22"/>
            <w:lang w:eastAsia="en-GB" w:bidi="ar-SA"/>
          </w:rPr>
          <w:tab/>
        </w:r>
        <w:r w:rsidR="005764F1" w:rsidRPr="008D60ED">
          <w:rPr>
            <w:rStyle w:val="Hyperlink"/>
            <w:noProof/>
          </w:rPr>
          <w:t>References</w:t>
        </w:r>
        <w:r w:rsidR="005764F1">
          <w:rPr>
            <w:noProof/>
            <w:webHidden/>
          </w:rPr>
          <w:tab/>
        </w:r>
        <w:r w:rsidR="005764F1">
          <w:rPr>
            <w:noProof/>
            <w:webHidden/>
          </w:rPr>
          <w:fldChar w:fldCharType="begin"/>
        </w:r>
        <w:r w:rsidR="005764F1">
          <w:rPr>
            <w:noProof/>
            <w:webHidden/>
          </w:rPr>
          <w:instrText xml:space="preserve"> PAGEREF _Toc76539157 \h </w:instrText>
        </w:r>
        <w:r w:rsidR="005764F1">
          <w:rPr>
            <w:noProof/>
            <w:webHidden/>
          </w:rPr>
        </w:r>
        <w:r w:rsidR="005764F1">
          <w:rPr>
            <w:noProof/>
            <w:webHidden/>
          </w:rPr>
          <w:fldChar w:fldCharType="separate"/>
        </w:r>
        <w:r>
          <w:rPr>
            <w:noProof/>
            <w:webHidden/>
          </w:rPr>
          <w:t>13</w:t>
        </w:r>
        <w:r w:rsidR="005764F1">
          <w:rPr>
            <w:noProof/>
            <w:webHidden/>
          </w:rPr>
          <w:fldChar w:fldCharType="end"/>
        </w:r>
      </w:hyperlink>
    </w:p>
    <w:p w14:paraId="19909E25" w14:textId="20DA0946" w:rsidR="005764F1" w:rsidRDefault="00530B85">
      <w:pPr>
        <w:pStyle w:val="TOC2"/>
        <w:tabs>
          <w:tab w:val="right" w:leader="dot" w:pos="9060"/>
        </w:tabs>
        <w:rPr>
          <w:rFonts w:eastAsiaTheme="minorEastAsia" w:cstheme="minorBidi"/>
          <w:smallCaps w:val="0"/>
          <w:noProof/>
          <w:sz w:val="22"/>
          <w:szCs w:val="22"/>
          <w:lang w:eastAsia="en-GB" w:bidi="ar-SA"/>
        </w:rPr>
      </w:pPr>
      <w:hyperlink w:anchor="_Toc76539158" w:history="1">
        <w:r w:rsidR="005764F1" w:rsidRPr="008D60ED">
          <w:rPr>
            <w:rStyle w:val="Hyperlink"/>
            <w:noProof/>
          </w:rPr>
          <w:t>Attachment A – Approved draft variation to the Australia New Zealand Food Standards Code</w:t>
        </w:r>
        <w:r w:rsidR="005764F1">
          <w:rPr>
            <w:noProof/>
            <w:webHidden/>
          </w:rPr>
          <w:tab/>
        </w:r>
        <w:r w:rsidR="005764F1">
          <w:rPr>
            <w:noProof/>
            <w:webHidden/>
          </w:rPr>
          <w:fldChar w:fldCharType="begin"/>
        </w:r>
        <w:r w:rsidR="005764F1">
          <w:rPr>
            <w:noProof/>
            <w:webHidden/>
          </w:rPr>
          <w:instrText xml:space="preserve"> PAGEREF _Toc76539158 \h </w:instrText>
        </w:r>
        <w:r w:rsidR="005764F1">
          <w:rPr>
            <w:noProof/>
            <w:webHidden/>
          </w:rPr>
        </w:r>
        <w:r w:rsidR="005764F1">
          <w:rPr>
            <w:noProof/>
            <w:webHidden/>
          </w:rPr>
          <w:fldChar w:fldCharType="separate"/>
        </w:r>
        <w:r>
          <w:rPr>
            <w:noProof/>
            <w:webHidden/>
          </w:rPr>
          <w:t>14</w:t>
        </w:r>
        <w:r w:rsidR="005764F1">
          <w:rPr>
            <w:noProof/>
            <w:webHidden/>
          </w:rPr>
          <w:fldChar w:fldCharType="end"/>
        </w:r>
      </w:hyperlink>
    </w:p>
    <w:p w14:paraId="5C0FB6E6" w14:textId="5E2D7B7A" w:rsidR="005764F1" w:rsidRDefault="00530B85">
      <w:pPr>
        <w:pStyle w:val="TOC2"/>
        <w:tabs>
          <w:tab w:val="right" w:leader="dot" w:pos="9060"/>
        </w:tabs>
        <w:rPr>
          <w:rFonts w:eastAsiaTheme="minorEastAsia" w:cstheme="minorBidi"/>
          <w:smallCaps w:val="0"/>
          <w:noProof/>
          <w:sz w:val="22"/>
          <w:szCs w:val="22"/>
          <w:lang w:eastAsia="en-GB" w:bidi="ar-SA"/>
        </w:rPr>
      </w:pPr>
      <w:hyperlink w:anchor="_Toc76539159" w:history="1">
        <w:r w:rsidR="005764F1" w:rsidRPr="008D60ED">
          <w:rPr>
            <w:rStyle w:val="Hyperlink"/>
            <w:noProof/>
          </w:rPr>
          <w:t>Attachment B – Explanatory Statement</w:t>
        </w:r>
        <w:r w:rsidR="005764F1">
          <w:rPr>
            <w:noProof/>
            <w:webHidden/>
          </w:rPr>
          <w:tab/>
        </w:r>
        <w:r w:rsidR="005764F1">
          <w:rPr>
            <w:noProof/>
            <w:webHidden/>
          </w:rPr>
          <w:fldChar w:fldCharType="begin"/>
        </w:r>
        <w:r w:rsidR="005764F1">
          <w:rPr>
            <w:noProof/>
            <w:webHidden/>
          </w:rPr>
          <w:instrText xml:space="preserve"> PAGEREF _Toc76539159 \h </w:instrText>
        </w:r>
        <w:r w:rsidR="005764F1">
          <w:rPr>
            <w:noProof/>
            <w:webHidden/>
          </w:rPr>
        </w:r>
        <w:r w:rsidR="005764F1">
          <w:rPr>
            <w:noProof/>
            <w:webHidden/>
          </w:rPr>
          <w:fldChar w:fldCharType="separate"/>
        </w:r>
        <w:r>
          <w:rPr>
            <w:noProof/>
            <w:webHidden/>
          </w:rPr>
          <w:t>16</w:t>
        </w:r>
        <w:r w:rsidR="005764F1">
          <w:rPr>
            <w:noProof/>
            <w:webHidden/>
          </w:rPr>
          <w:fldChar w:fldCharType="end"/>
        </w:r>
      </w:hyperlink>
    </w:p>
    <w:p w14:paraId="6B6DC5D3" w14:textId="62E7F41D" w:rsidR="0012388D" w:rsidRDefault="00B55714" w:rsidP="00C91C02">
      <w:r w:rsidRPr="00346622">
        <w:rPr>
          <w:rFonts w:cs="Arial"/>
          <w:sz w:val="20"/>
          <w:szCs w:val="20"/>
        </w:rPr>
        <w:fldChar w:fldCharType="end"/>
      </w:r>
    </w:p>
    <w:p w14:paraId="6D4B2776" w14:textId="77777777" w:rsidR="007F7BF7" w:rsidRDefault="007F7BF7" w:rsidP="00CA5734"/>
    <w:p w14:paraId="7735C4C9" w14:textId="2F79D5E7"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1AA399A3" w:rsidR="007A53BF" w:rsidRPr="00E244B3" w:rsidRDefault="007A53BF" w:rsidP="007A53BF">
      <w:pPr>
        <w:rPr>
          <w:szCs w:val="22"/>
        </w:rPr>
      </w:pPr>
      <w:r w:rsidRPr="0089264A">
        <w:rPr>
          <w:szCs w:val="22"/>
        </w:rPr>
        <w:t xml:space="preserve">The </w:t>
      </w:r>
      <w:hyperlink r:id="rId19" w:history="1">
        <w:r w:rsidRPr="00E244B3">
          <w:rPr>
            <w:rStyle w:val="Hyperlink"/>
            <w:szCs w:val="22"/>
          </w:rPr>
          <w:t>following document</w:t>
        </w:r>
      </w:hyperlink>
      <w:r w:rsidRPr="0089264A">
        <w:rPr>
          <w:szCs w:val="22"/>
        </w:rPr>
        <w:t xml:space="preserve"> </w:t>
      </w:r>
      <w:r>
        <w:rPr>
          <w:szCs w:val="22"/>
        </w:rPr>
        <w:t xml:space="preserve">which informed the assessment of </w:t>
      </w:r>
      <w:r w:rsidRPr="00E244B3">
        <w:rPr>
          <w:szCs w:val="22"/>
        </w:rPr>
        <w:t>this Application</w:t>
      </w:r>
      <w:r w:rsidR="00E244B3" w:rsidRPr="00E244B3">
        <w:rPr>
          <w:szCs w:val="22"/>
        </w:rPr>
        <w:t xml:space="preserve"> is</w:t>
      </w:r>
      <w:r w:rsidRPr="00E244B3">
        <w:rPr>
          <w:szCs w:val="22"/>
        </w:rPr>
        <w:t xml:space="preserve"> available </w:t>
      </w:r>
      <w:r w:rsidRPr="0089264A">
        <w:rPr>
          <w:szCs w:val="22"/>
        </w:rPr>
        <w:t xml:space="preserve">on the FSANZ </w:t>
      </w:r>
      <w:r w:rsidRPr="00E244B3">
        <w:rPr>
          <w:szCs w:val="22"/>
        </w:rPr>
        <w:t>website</w:t>
      </w:r>
      <w:r w:rsidR="00FF3E26" w:rsidRPr="00E244B3">
        <w:rPr>
          <w:szCs w:val="22"/>
        </w:rPr>
        <w:t>:</w:t>
      </w:r>
    </w:p>
    <w:p w14:paraId="170EDE21" w14:textId="77777777" w:rsidR="007A53BF" w:rsidRPr="0089264A" w:rsidRDefault="007A53BF" w:rsidP="007A53BF">
      <w:pPr>
        <w:rPr>
          <w:szCs w:val="22"/>
        </w:rPr>
      </w:pPr>
    </w:p>
    <w:p w14:paraId="306C62B1" w14:textId="7B184DFD" w:rsidR="007A53BF" w:rsidRPr="00B53C36" w:rsidRDefault="007A53BF" w:rsidP="00E244B3">
      <w:pPr>
        <w:ind w:left="1134" w:hanging="1134"/>
      </w:pPr>
      <w:r w:rsidRPr="00E244B3">
        <w:t>SD1</w:t>
      </w:r>
      <w:r w:rsidRPr="00E244B3">
        <w:tab/>
      </w:r>
      <w:r w:rsidR="00E244B3" w:rsidRPr="00E244B3">
        <w:t xml:space="preserve">Risk assessment – Application A1218 – β-Galactosidase from </w:t>
      </w:r>
      <w:r w:rsidR="00E244B3" w:rsidRPr="00E244B3">
        <w:rPr>
          <w:i/>
        </w:rPr>
        <w:t>Bacillus subtilis</w:t>
      </w:r>
      <w:r w:rsidR="00E244B3" w:rsidRPr="00E244B3">
        <w:t xml:space="preserve"> (</w:t>
      </w:r>
      <w:r w:rsidR="00E244B3" w:rsidRPr="00B53C36">
        <w:t xml:space="preserve">Enzyme) </w:t>
      </w:r>
    </w:p>
    <w:p w14:paraId="4912FDD0" w14:textId="77777777" w:rsidR="003C4969" w:rsidRPr="00E244B3" w:rsidRDefault="00D15A08" w:rsidP="009A2699">
      <w:pPr>
        <w:spacing w:line="280" w:lineRule="exact"/>
        <w:ind w:left="851" w:hanging="851"/>
        <w:outlineLvl w:val="3"/>
        <w:rPr>
          <w:vanish/>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76539136"/>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218AC98B" w14:textId="4AD387F1" w:rsidR="00832B8F" w:rsidRDefault="00832B8F" w:rsidP="00832B8F">
      <w:r w:rsidRPr="004133DD">
        <w:rPr>
          <w:lang w:bidi="ar-SA"/>
        </w:rPr>
        <w:t>Danisco New Zealand Ltd (Danisco) submitted an application to Food Standards Australia New Zealand (FSANZ)</w:t>
      </w:r>
      <w:r>
        <w:t xml:space="preserve"> to </w:t>
      </w:r>
      <w:r w:rsidRPr="00266342">
        <w:t xml:space="preserve">permit </w:t>
      </w:r>
      <w:r>
        <w:t>an enzyme,</w:t>
      </w:r>
      <w:r w:rsidRPr="00266342">
        <w:t xml:space="preserve"> </w:t>
      </w:r>
      <w:r>
        <w:rPr>
          <w:rFonts w:cs="Arial"/>
        </w:rPr>
        <w:t>β</w:t>
      </w:r>
      <w:r w:rsidRPr="00266342">
        <w:t>-</w:t>
      </w:r>
      <w:r>
        <w:t>g</w:t>
      </w:r>
      <w:r w:rsidRPr="00266342">
        <w:t>alactosidase (EC 3.2.1.23)</w:t>
      </w:r>
      <w:r>
        <w:t xml:space="preserve"> from a particular microbial source to be used as a processing aid in the production of lactose reduced dairy products.</w:t>
      </w:r>
      <w:r w:rsidRPr="00266342">
        <w:t xml:space="preserve"> </w:t>
      </w:r>
      <w:r>
        <w:t>The source</w:t>
      </w:r>
      <w:r w:rsidRPr="00266342">
        <w:t xml:space="preserve"> </w:t>
      </w:r>
      <w:r>
        <w:t>is a</w:t>
      </w:r>
      <w:r w:rsidRPr="00266342">
        <w:t xml:space="preserve"> genetically modified </w:t>
      </w:r>
      <w:r w:rsidRPr="00063A32">
        <w:t>(GM) strain of</w:t>
      </w:r>
      <w:r w:rsidRPr="00063A32">
        <w:rPr>
          <w:i/>
        </w:rPr>
        <w:t xml:space="preserve"> B</w:t>
      </w:r>
      <w:r>
        <w:rPr>
          <w:i/>
        </w:rPr>
        <w:t>acillus</w:t>
      </w:r>
      <w:r w:rsidRPr="00063A32">
        <w:rPr>
          <w:i/>
        </w:rPr>
        <w:t xml:space="preserve"> subtilis</w:t>
      </w:r>
      <w:r>
        <w:rPr>
          <w:i/>
        </w:rPr>
        <w:t xml:space="preserve"> </w:t>
      </w:r>
      <w:r w:rsidRPr="00063A32">
        <w:t xml:space="preserve">containing the gene for </w:t>
      </w:r>
      <w:r w:rsidRPr="00266342">
        <w:t>β-galactosidase from</w:t>
      </w:r>
      <w:r w:rsidRPr="00063A32">
        <w:rPr>
          <w:i/>
        </w:rPr>
        <w:t xml:space="preserve"> </w:t>
      </w:r>
      <w:r w:rsidRPr="00266342">
        <w:rPr>
          <w:i/>
        </w:rPr>
        <w:t xml:space="preserve">Lactobacillus delbrueckii </w:t>
      </w:r>
      <w:r w:rsidRPr="00D82081">
        <w:t>subsp</w:t>
      </w:r>
      <w:r w:rsidR="005764F1">
        <w:t>.</w:t>
      </w:r>
      <w:r w:rsidR="005764F1">
        <w:rPr>
          <w:rStyle w:val="FootnoteReference"/>
        </w:rPr>
        <w:footnoteReference w:id="3"/>
      </w:r>
      <w:r>
        <w:rPr>
          <w:i/>
        </w:rPr>
        <w:t xml:space="preserve"> </w:t>
      </w:r>
      <w:r w:rsidRPr="00266342">
        <w:rPr>
          <w:i/>
        </w:rPr>
        <w:t>bulgaricus</w:t>
      </w:r>
      <w:r w:rsidRPr="00C86A27">
        <w:rPr>
          <w:i/>
        </w:rPr>
        <w:t>.</w:t>
      </w:r>
    </w:p>
    <w:p w14:paraId="6462ACF7" w14:textId="77777777" w:rsidR="00832B8F" w:rsidRDefault="00832B8F" w:rsidP="00832B8F"/>
    <w:p w14:paraId="389266E8" w14:textId="2337630F" w:rsidR="00832B8F" w:rsidRPr="00506A61" w:rsidRDefault="00832B8F" w:rsidP="00832B8F">
      <w:r w:rsidRPr="004133DD">
        <w:t xml:space="preserve">Enzymes used to produce and manufacture food are considered processing aids and are regulated by the Australia New Zealand Food Standards Code (the Code). </w:t>
      </w:r>
      <w:r w:rsidR="0043718E">
        <w:t>The table to s</w:t>
      </w:r>
      <w:r w:rsidR="0043718E" w:rsidRPr="0043718E">
        <w:t xml:space="preserve">ubsection S18—9(3) </w:t>
      </w:r>
      <w:r w:rsidR="0043718E">
        <w:t xml:space="preserve">of Schedule 18 in the Code </w:t>
      </w:r>
      <w:r w:rsidR="0043718E" w:rsidRPr="0043718E">
        <w:t>lists substances</w:t>
      </w:r>
      <w:r w:rsidR="0043718E">
        <w:t xml:space="preserve"> (</w:t>
      </w:r>
      <w:r w:rsidR="0043718E" w:rsidRPr="0043718E">
        <w:t>including enzymes</w:t>
      </w:r>
      <w:r w:rsidR="0043718E">
        <w:t>)</w:t>
      </w:r>
      <w:r w:rsidR="0043718E" w:rsidRPr="0043718E">
        <w:t xml:space="preserve"> permitted to be used as processing aids for specific technological purposes</w:t>
      </w:r>
      <w:r w:rsidR="0043718E">
        <w:t xml:space="preserve">. </w:t>
      </w:r>
      <w:r w:rsidR="0043718E" w:rsidRPr="0043718E">
        <w:t>β-</w:t>
      </w:r>
      <w:r w:rsidR="0070318C">
        <w:t>G</w:t>
      </w:r>
      <w:r w:rsidR="0070318C" w:rsidRPr="0043718E">
        <w:t xml:space="preserve">alactosidase </w:t>
      </w:r>
      <w:r w:rsidR="00506A61">
        <w:t>sourced</w:t>
      </w:r>
      <w:r w:rsidR="0043718E" w:rsidRPr="0043718E">
        <w:t xml:space="preserve"> from a genetically modified (GM) strain of </w:t>
      </w:r>
      <w:r w:rsidR="0043718E" w:rsidRPr="00506A61">
        <w:rPr>
          <w:i/>
        </w:rPr>
        <w:t>Bacillus subtilis</w:t>
      </w:r>
      <w:r w:rsidR="0043718E" w:rsidRPr="0043718E">
        <w:t xml:space="preserve"> containing the gene for β-galactosidase from </w:t>
      </w:r>
      <w:r w:rsidR="0043718E" w:rsidRPr="00506A61">
        <w:rPr>
          <w:i/>
        </w:rPr>
        <w:t>Lactobacillus delbrueckii</w:t>
      </w:r>
      <w:r w:rsidR="0043718E" w:rsidRPr="0043718E">
        <w:t xml:space="preserve"> subsp. </w:t>
      </w:r>
      <w:r w:rsidR="0043718E" w:rsidRPr="00506A61">
        <w:rPr>
          <w:i/>
        </w:rPr>
        <w:t>bulgaricus</w:t>
      </w:r>
      <w:r w:rsidR="00506A61">
        <w:rPr>
          <w:i/>
        </w:rPr>
        <w:t xml:space="preserve"> </w:t>
      </w:r>
      <w:r w:rsidR="00506A61">
        <w:t xml:space="preserve">is not currently permitted to be used as a processing aid. </w:t>
      </w:r>
    </w:p>
    <w:p w14:paraId="6382B0B0" w14:textId="77777777" w:rsidR="00832B8F" w:rsidRDefault="00832B8F" w:rsidP="00832B8F"/>
    <w:p w14:paraId="6B60E7C1" w14:textId="30A00173" w:rsidR="00D92428" w:rsidRDefault="00832B8F" w:rsidP="00832B8F">
      <w:r w:rsidRPr="004133DD">
        <w:t>Analysis of the evidence provides adequate assurance that</w:t>
      </w:r>
      <w:r w:rsidR="00D92428">
        <w:t>:</w:t>
      </w:r>
    </w:p>
    <w:p w14:paraId="05645553" w14:textId="77777777" w:rsidR="00A614E4" w:rsidRDefault="00A614E4" w:rsidP="00832B8F"/>
    <w:p w14:paraId="30B7CE13" w14:textId="7EC50075" w:rsidR="00D92428" w:rsidRDefault="00832B8F" w:rsidP="00A614E4">
      <w:pPr>
        <w:pStyle w:val="FSBullet1"/>
      </w:pPr>
      <w:r w:rsidRPr="004133DD">
        <w:t>the use of the enzyme, in the quantit</w:t>
      </w:r>
      <w:r>
        <w:t xml:space="preserve">y and form proposed, </w:t>
      </w:r>
      <w:r w:rsidRPr="004133DD">
        <w:t>is technologically justified</w:t>
      </w:r>
      <w:r w:rsidR="00D92428">
        <w:t>,</w:t>
      </w:r>
      <w:r>
        <w:t xml:space="preserve"> and</w:t>
      </w:r>
    </w:p>
    <w:p w14:paraId="40154858" w14:textId="66AF8ABA" w:rsidR="00D92428" w:rsidRDefault="00832B8F" w:rsidP="00A614E4">
      <w:pPr>
        <w:pStyle w:val="FSBullet1"/>
      </w:pPr>
      <w:r>
        <w:t>the enzyme is effective in achieving its stated purpose</w:t>
      </w:r>
      <w:r w:rsidRPr="004133DD">
        <w:t>.</w:t>
      </w:r>
      <w:r>
        <w:t xml:space="preserve"> </w:t>
      </w:r>
    </w:p>
    <w:p w14:paraId="5D6D1CC7" w14:textId="77777777" w:rsidR="00D92428" w:rsidRDefault="00D92428" w:rsidP="00D92428">
      <w:pPr>
        <w:pStyle w:val="ListParagraph"/>
        <w:ind w:left="780"/>
      </w:pPr>
    </w:p>
    <w:p w14:paraId="27C14B0C" w14:textId="40822FB5" w:rsidR="00832B8F" w:rsidRDefault="00832B8F" w:rsidP="00D92428">
      <w:r>
        <w:t xml:space="preserve">β-Galactosidase performs its technological purpose during the production of dairy foods and is not performing a technological purpose in the final food, therefore functioning as a processing aid as defined in the Code. </w:t>
      </w:r>
      <w:r w:rsidRPr="00865DA2">
        <w:t xml:space="preserve">There are relevant </w:t>
      </w:r>
      <w:r w:rsidR="00C54FA1">
        <w:t xml:space="preserve">international </w:t>
      </w:r>
      <w:r w:rsidRPr="00865DA2">
        <w:t>identity and purity specifications for the enzyme in the Code which would have to be complied with.</w:t>
      </w:r>
    </w:p>
    <w:p w14:paraId="3D68CF8B" w14:textId="77777777" w:rsidR="00832B8F" w:rsidRDefault="00832B8F" w:rsidP="00832B8F"/>
    <w:p w14:paraId="78EEEC92" w14:textId="15261299" w:rsidR="00832B8F" w:rsidRDefault="00832B8F" w:rsidP="00832B8F">
      <w:r>
        <w:t xml:space="preserve">After undertaking a risk assessment, FSANZ concluded that the use of the enzyme under the proposed conditions </w:t>
      </w:r>
      <w:r w:rsidR="00051200">
        <w:t xml:space="preserve">of use </w:t>
      </w:r>
      <w:r>
        <w:t>is safe. Based on the reviewed toxicological and dietary exposure data, it was concluded that an acceptable daily intake (ADI) ‘not specified’ is appropriate.</w:t>
      </w:r>
    </w:p>
    <w:p w14:paraId="00F69E85" w14:textId="0387F4BF" w:rsidR="00832B8F" w:rsidRDefault="00832B8F" w:rsidP="00832B8F"/>
    <w:p w14:paraId="11C4FAB0" w14:textId="6FBB3C6A" w:rsidR="0043718E" w:rsidRDefault="0043718E" w:rsidP="00832B8F">
      <w:r>
        <w:t xml:space="preserve">Following assessment and the preparation of a draft variation, FSANZ called for submissions regarding the draft variation from 29 April to 4 June 2021. Three submissions were received in response. All submissions were supportive of the draft variation. </w:t>
      </w:r>
    </w:p>
    <w:p w14:paraId="33D6DB5C" w14:textId="6E61D850" w:rsidR="0043718E" w:rsidRDefault="0043718E" w:rsidP="00832B8F"/>
    <w:p w14:paraId="102C0300" w14:textId="7CB4742C" w:rsidR="00832B8F" w:rsidRPr="002540C6" w:rsidRDefault="0043718E" w:rsidP="0043718E">
      <w:pPr>
        <w:rPr>
          <w:lang w:bidi="ar-SA"/>
        </w:rPr>
      </w:pPr>
      <w:r w:rsidRPr="0043718E">
        <w:t>Based on the information above and on other relevant considerations set out in this report, FSANZ has approved a draft variation to subsection S18—9(3) of the Code to permit the</w:t>
      </w:r>
      <w:r>
        <w:t xml:space="preserve"> enzyme </w:t>
      </w:r>
      <w:r w:rsidR="00832B8F">
        <w:rPr>
          <w:rFonts w:cs="Arial"/>
        </w:rPr>
        <w:t>β</w:t>
      </w:r>
      <w:r w:rsidR="00832B8F" w:rsidRPr="00266342">
        <w:t>-</w:t>
      </w:r>
      <w:r w:rsidR="00832B8F">
        <w:t>g</w:t>
      </w:r>
      <w:r w:rsidR="00832B8F" w:rsidRPr="00266342">
        <w:t>alactosidase (EC 3.2.1.23)</w:t>
      </w:r>
      <w:r w:rsidR="00832B8F">
        <w:t xml:space="preserve"> sourced from a GM</w:t>
      </w:r>
      <w:r w:rsidR="00832B8F" w:rsidRPr="00063A32">
        <w:t xml:space="preserve"> strain of</w:t>
      </w:r>
      <w:r w:rsidR="00832B8F" w:rsidRPr="00063A32">
        <w:rPr>
          <w:i/>
        </w:rPr>
        <w:t xml:space="preserve"> B</w:t>
      </w:r>
      <w:r w:rsidR="00832B8F">
        <w:rPr>
          <w:i/>
        </w:rPr>
        <w:t>acillus</w:t>
      </w:r>
      <w:r w:rsidR="00832B8F" w:rsidRPr="00063A32">
        <w:rPr>
          <w:i/>
        </w:rPr>
        <w:t xml:space="preserve"> subtilis </w:t>
      </w:r>
      <w:r w:rsidR="00832B8F" w:rsidRPr="00063A32">
        <w:t xml:space="preserve">containing the gene for </w:t>
      </w:r>
      <w:r w:rsidR="00832B8F" w:rsidRPr="00266342">
        <w:t>β-galactosidase from</w:t>
      </w:r>
      <w:r w:rsidR="00832B8F" w:rsidRPr="00063A32">
        <w:rPr>
          <w:i/>
        </w:rPr>
        <w:t xml:space="preserve"> </w:t>
      </w:r>
      <w:r w:rsidR="00832B8F" w:rsidRPr="00266342">
        <w:rPr>
          <w:i/>
        </w:rPr>
        <w:t xml:space="preserve">Lactobacillus delbrueckii </w:t>
      </w:r>
      <w:r w:rsidR="00832B8F" w:rsidRPr="00D82081">
        <w:t>subsp</w:t>
      </w:r>
      <w:r w:rsidR="00832B8F">
        <w:rPr>
          <w:i/>
        </w:rPr>
        <w:t xml:space="preserve">. </w:t>
      </w:r>
      <w:r w:rsidR="00832B8F" w:rsidRPr="00266342">
        <w:rPr>
          <w:i/>
        </w:rPr>
        <w:t>bulgaricus</w:t>
      </w:r>
      <w:r w:rsidR="00832B8F">
        <w:rPr>
          <w:i/>
        </w:rPr>
        <w:t xml:space="preserve">, </w:t>
      </w:r>
      <w:r w:rsidR="00832B8F">
        <w:t xml:space="preserve">to be used </w:t>
      </w:r>
      <w:r w:rsidR="00832B8F" w:rsidRPr="00865DA2">
        <w:t xml:space="preserve">as a processing aid in the production of lactose reduced dairy foods. </w:t>
      </w:r>
      <w:r w:rsidR="00832B8F" w:rsidRPr="00D82081">
        <w:t xml:space="preserve">The permission </w:t>
      </w:r>
      <w:r>
        <w:t>is</w:t>
      </w:r>
      <w:r w:rsidR="00832B8F" w:rsidRPr="00D82081">
        <w:t xml:space="preserve"> subject to the condition that the maximum permitted level of this enzyme that may be present in the food </w:t>
      </w:r>
      <w:r w:rsidR="00832B8F">
        <w:t>is</w:t>
      </w:r>
      <w:r w:rsidR="00832B8F" w:rsidRPr="00D82081">
        <w:t xml:space="preserve"> </w:t>
      </w:r>
      <w:r w:rsidR="00832B8F" w:rsidRPr="002540C6">
        <w:rPr>
          <w:lang w:bidi="ar-SA"/>
        </w:rPr>
        <w:t xml:space="preserve">consistent with </w:t>
      </w:r>
      <w:r w:rsidR="00832B8F">
        <w:rPr>
          <w:lang w:bidi="ar-SA"/>
        </w:rPr>
        <w:t>G</w:t>
      </w:r>
      <w:r w:rsidR="00832B8F" w:rsidRPr="002540C6">
        <w:rPr>
          <w:lang w:bidi="ar-SA"/>
        </w:rPr>
        <w:t xml:space="preserve">ood </w:t>
      </w:r>
      <w:r w:rsidR="00832B8F">
        <w:rPr>
          <w:lang w:bidi="ar-SA"/>
        </w:rPr>
        <w:t>M</w:t>
      </w:r>
      <w:r w:rsidR="00832B8F" w:rsidRPr="002540C6">
        <w:rPr>
          <w:lang w:bidi="ar-SA"/>
        </w:rPr>
        <w:t xml:space="preserve">anufacturing </w:t>
      </w:r>
      <w:r w:rsidR="00832B8F">
        <w:rPr>
          <w:lang w:bidi="ar-SA"/>
        </w:rPr>
        <w:t>P</w:t>
      </w:r>
      <w:r w:rsidR="00832B8F" w:rsidRPr="002540C6">
        <w:rPr>
          <w:lang w:bidi="ar-SA"/>
        </w:rPr>
        <w:t>ractice (GMP).</w:t>
      </w:r>
    </w:p>
    <w:p w14:paraId="143F9864" w14:textId="77777777" w:rsidR="00C836FF" w:rsidRDefault="00C836FF" w:rsidP="002421C1">
      <w:pPr>
        <w:pStyle w:val="Heading1"/>
      </w:pPr>
      <w:r>
        <w:br w:type="page"/>
      </w:r>
    </w:p>
    <w:p w14:paraId="66C5FAE9" w14:textId="77777777" w:rsidR="007A53BF" w:rsidRPr="007A53BF" w:rsidRDefault="007A53BF" w:rsidP="00CE59AA">
      <w:pPr>
        <w:pStyle w:val="Heading1"/>
      </w:pPr>
      <w:bookmarkStart w:id="10" w:name="_Toc300933417"/>
      <w:bookmarkStart w:id="11" w:name="_Toc370223464"/>
      <w:bookmarkStart w:id="12" w:name="_Toc76539137"/>
      <w:r w:rsidRPr="007A53BF">
        <w:lastRenderedPageBreak/>
        <w:t>1</w:t>
      </w:r>
      <w:r w:rsidRPr="007A53BF">
        <w:tab/>
        <w:t>Introduction</w:t>
      </w:r>
      <w:bookmarkEnd w:id="10"/>
      <w:bookmarkEnd w:id="11"/>
      <w:bookmarkEnd w:id="12"/>
    </w:p>
    <w:p w14:paraId="54379A87" w14:textId="72FE2B76" w:rsidR="007A53BF" w:rsidRPr="00E244B3" w:rsidRDefault="007A53BF" w:rsidP="00CE59AA">
      <w:pPr>
        <w:pStyle w:val="Heading2"/>
      </w:pPr>
      <w:bookmarkStart w:id="13" w:name="_Toc300761890"/>
      <w:bookmarkStart w:id="14" w:name="_Toc76539138"/>
      <w:bookmarkStart w:id="15" w:name="_Toc300933419"/>
      <w:bookmarkStart w:id="16" w:name="_Toc370223465"/>
      <w:r w:rsidRPr="007A53BF">
        <w:t>1.1</w:t>
      </w:r>
      <w:r w:rsidRPr="007A53BF">
        <w:tab/>
        <w:t xml:space="preserve">The </w:t>
      </w:r>
      <w:r w:rsidRPr="00E244B3">
        <w:t>Applicant</w:t>
      </w:r>
      <w:bookmarkEnd w:id="13"/>
      <w:bookmarkEnd w:id="14"/>
      <w:r w:rsidRPr="00E244B3">
        <w:t xml:space="preserve"> </w:t>
      </w:r>
      <w:bookmarkEnd w:id="15"/>
      <w:bookmarkEnd w:id="16"/>
    </w:p>
    <w:p w14:paraId="74301DBB" w14:textId="49323076" w:rsidR="007A53BF" w:rsidRPr="00E244B3" w:rsidRDefault="00E244B3" w:rsidP="007A53BF">
      <w:r w:rsidRPr="00E244B3">
        <w:t xml:space="preserve">The Applicant is Danisco New Zealand Ltd (Danisco). Danisco made the application on behalf of DuPont Industrial Biosciences (IB), the manufacturer/marketer of the processing aid that is the subject of the application. When the application was submitted to </w:t>
      </w:r>
      <w:r w:rsidR="004D64CA">
        <w:t>Food Standards Australia New Zealand (</w:t>
      </w:r>
      <w:r w:rsidRPr="00E244B3">
        <w:t>FSANZ</w:t>
      </w:r>
      <w:r w:rsidR="00D53AFE">
        <w:t>)</w:t>
      </w:r>
      <w:r w:rsidRPr="00E244B3">
        <w:t xml:space="preserve"> </w:t>
      </w:r>
      <w:r w:rsidR="00D53AFE">
        <w:t xml:space="preserve">in </w:t>
      </w:r>
      <w:r w:rsidRPr="00E244B3">
        <w:t>November 2020</w:t>
      </w:r>
      <w:r w:rsidR="00D53AFE">
        <w:t>,</w:t>
      </w:r>
      <w:r w:rsidRPr="00E244B3">
        <w:t xml:space="preserve"> Danisco was a subsidiary of E. I. du Pont de Nemours and Company (DuPont). On 4 February 2021, FSANZ was informed that Danisco New Zealand (and Danisco Australia) </w:t>
      </w:r>
      <w:r w:rsidR="00D92428" w:rsidRPr="00E244B3">
        <w:t>ha</w:t>
      </w:r>
      <w:r w:rsidR="00D92428">
        <w:t>d</w:t>
      </w:r>
      <w:r w:rsidR="00D92428" w:rsidRPr="00E244B3">
        <w:t xml:space="preserve"> </w:t>
      </w:r>
      <w:r w:rsidRPr="00E244B3">
        <w:t xml:space="preserve">changed ownership from DuPont to International Flavours &amp; Fragrances Inc. (IFF). Danisco New Zealand Ltd remains the applicant. </w:t>
      </w:r>
    </w:p>
    <w:p w14:paraId="74F19653" w14:textId="2124DF9F" w:rsidR="007A53BF" w:rsidRPr="00E244B3" w:rsidRDefault="007A53BF" w:rsidP="00CE59AA">
      <w:pPr>
        <w:pStyle w:val="Heading2"/>
      </w:pPr>
      <w:bookmarkStart w:id="17" w:name="_Toc300761891"/>
      <w:bookmarkStart w:id="18" w:name="_Toc300933420"/>
      <w:bookmarkStart w:id="19" w:name="_Toc370223466"/>
      <w:bookmarkStart w:id="20" w:name="_Toc76539139"/>
      <w:r w:rsidRPr="00E244B3">
        <w:t>1.2</w:t>
      </w:r>
      <w:r w:rsidRPr="00E244B3">
        <w:tab/>
        <w:t>The Application</w:t>
      </w:r>
      <w:bookmarkEnd w:id="17"/>
      <w:bookmarkEnd w:id="18"/>
      <w:bookmarkEnd w:id="19"/>
      <w:bookmarkEnd w:id="20"/>
    </w:p>
    <w:p w14:paraId="350D8725" w14:textId="6F0381B5" w:rsidR="00E244B3" w:rsidRDefault="00E244B3" w:rsidP="00E244B3">
      <w:pPr>
        <w:rPr>
          <w:i/>
        </w:rPr>
      </w:pPr>
      <w:r w:rsidRPr="00266342">
        <w:t xml:space="preserve">The applicant seeks to </w:t>
      </w:r>
      <w:r>
        <w:t xml:space="preserve">amend the Australia New Zealand Food Standards Code (the Code) to </w:t>
      </w:r>
      <w:r w:rsidRPr="00266342">
        <w:t xml:space="preserve">permit </w:t>
      </w:r>
      <w:r>
        <w:t>the</w:t>
      </w:r>
      <w:r w:rsidDel="0021324C">
        <w:t xml:space="preserve"> </w:t>
      </w:r>
      <w:r>
        <w:t>enzyme,</w:t>
      </w:r>
      <w:r w:rsidRPr="00266342">
        <w:t xml:space="preserve"> </w:t>
      </w:r>
      <w:r>
        <w:rPr>
          <w:rFonts w:cs="Arial"/>
        </w:rPr>
        <w:t>β</w:t>
      </w:r>
      <w:r w:rsidRPr="00266342">
        <w:t>-</w:t>
      </w:r>
      <w:r>
        <w:t>g</w:t>
      </w:r>
      <w:r w:rsidRPr="00266342">
        <w:t>alactosidase (EC 3.2.1.23)</w:t>
      </w:r>
      <w:r>
        <w:t xml:space="preserve"> from a particular microbial source to be used as a processing aid.</w:t>
      </w:r>
      <w:r w:rsidRPr="00266342">
        <w:t xml:space="preserve"> </w:t>
      </w:r>
      <w:r>
        <w:t>The source</w:t>
      </w:r>
      <w:r w:rsidRPr="00266342">
        <w:t xml:space="preserve"> </w:t>
      </w:r>
      <w:r>
        <w:t>is a</w:t>
      </w:r>
      <w:r w:rsidRPr="00266342">
        <w:t xml:space="preserve"> genetically modified </w:t>
      </w:r>
      <w:r w:rsidRPr="00063A32">
        <w:t>(GM) strain of</w:t>
      </w:r>
      <w:r w:rsidRPr="00063A32">
        <w:rPr>
          <w:i/>
        </w:rPr>
        <w:t xml:space="preserve"> B</w:t>
      </w:r>
      <w:r>
        <w:rPr>
          <w:i/>
        </w:rPr>
        <w:t>acillus</w:t>
      </w:r>
      <w:r w:rsidRPr="00063A32">
        <w:rPr>
          <w:i/>
        </w:rPr>
        <w:t xml:space="preserve"> subtilis</w:t>
      </w:r>
      <w:r>
        <w:rPr>
          <w:i/>
        </w:rPr>
        <w:t xml:space="preserve"> </w:t>
      </w:r>
      <w:r w:rsidR="007A368C">
        <w:t>(</w:t>
      </w:r>
      <w:r w:rsidR="007A368C" w:rsidRPr="00104A87">
        <w:rPr>
          <w:i/>
        </w:rPr>
        <w:t>B. subtilis</w:t>
      </w:r>
      <w:r w:rsidR="007A368C">
        <w:t xml:space="preserve">) </w:t>
      </w:r>
      <w:r w:rsidRPr="00063A32">
        <w:t xml:space="preserve">containing the gene for </w:t>
      </w:r>
      <w:r w:rsidRPr="00266342">
        <w:t>β-galactosidase from</w:t>
      </w:r>
      <w:r w:rsidRPr="00063A32">
        <w:rPr>
          <w:i/>
        </w:rPr>
        <w:t xml:space="preserve"> </w:t>
      </w:r>
      <w:r w:rsidRPr="00266342">
        <w:rPr>
          <w:i/>
        </w:rPr>
        <w:t xml:space="preserve">Lactobacillus delbrueckii </w:t>
      </w:r>
      <w:r w:rsidR="007A368C">
        <w:rPr>
          <w:i/>
        </w:rPr>
        <w:t xml:space="preserve">(L. </w:t>
      </w:r>
      <w:r w:rsidR="007A368C" w:rsidRPr="00266342">
        <w:rPr>
          <w:i/>
        </w:rPr>
        <w:t>delbrueckii</w:t>
      </w:r>
      <w:r w:rsidR="007A368C">
        <w:t>)</w:t>
      </w:r>
      <w:r w:rsidR="007A368C" w:rsidRPr="00D82081">
        <w:t xml:space="preserve"> </w:t>
      </w:r>
      <w:r w:rsidRPr="00D82081">
        <w:t>subsp</w:t>
      </w:r>
      <w:r w:rsidR="005764F1">
        <w:t>.</w:t>
      </w:r>
      <w:r>
        <w:rPr>
          <w:i/>
        </w:rPr>
        <w:t xml:space="preserve"> </w:t>
      </w:r>
      <w:r w:rsidRPr="00266342">
        <w:rPr>
          <w:i/>
        </w:rPr>
        <w:t>bulgaricus</w:t>
      </w:r>
      <w:r w:rsidR="00104A87">
        <w:rPr>
          <w:i/>
        </w:rPr>
        <w:t>.</w:t>
      </w:r>
      <w:r w:rsidRPr="00C86A27">
        <w:rPr>
          <w:i/>
        </w:rPr>
        <w:t xml:space="preserve"> </w:t>
      </w:r>
    </w:p>
    <w:p w14:paraId="630656A7" w14:textId="77777777" w:rsidR="00E244B3" w:rsidRDefault="00E244B3" w:rsidP="00E244B3">
      <w:pPr>
        <w:rPr>
          <w:i/>
        </w:rPr>
      </w:pPr>
    </w:p>
    <w:p w14:paraId="05373810" w14:textId="24CD5684" w:rsidR="00E244B3" w:rsidRPr="00266342" w:rsidRDefault="00E244B3" w:rsidP="00E244B3">
      <w:r>
        <w:t xml:space="preserve">The technological purpose of the processing aid is to reduce the lactose content in dairy foods during production. It would be used at </w:t>
      </w:r>
      <w:r w:rsidRPr="00DA7893">
        <w:t xml:space="preserve">a level consistent with GMP, which limits the </w:t>
      </w:r>
      <w:r w:rsidR="0016654D">
        <w:t>amount of</w:t>
      </w:r>
      <w:r w:rsidR="00C54FA1">
        <w:t xml:space="preserve"> the enzyme</w:t>
      </w:r>
      <w:r w:rsidRPr="00DA7893">
        <w:t xml:space="preserve"> </w:t>
      </w:r>
      <w:r w:rsidR="0016654D">
        <w:t xml:space="preserve">that is added </w:t>
      </w:r>
      <w:r w:rsidRPr="00DA7893">
        <w:t>to food to the lowest possible level necessary to accomplish its desired</w:t>
      </w:r>
      <w:r w:rsidR="00C54FA1">
        <w:t xml:space="preserve"> </w:t>
      </w:r>
      <w:r w:rsidR="0016654D">
        <w:t>effect</w:t>
      </w:r>
      <w:r w:rsidRPr="00DA7893">
        <w:t>.</w:t>
      </w:r>
    </w:p>
    <w:p w14:paraId="52B25BCE" w14:textId="5A64EC6D" w:rsidR="007A53BF" w:rsidRPr="007A53BF" w:rsidRDefault="007A53BF" w:rsidP="00CE59AA">
      <w:pPr>
        <w:pStyle w:val="Heading2"/>
      </w:pPr>
      <w:bookmarkStart w:id="21" w:name="_Toc300761892"/>
      <w:bookmarkStart w:id="22" w:name="_Toc300933421"/>
      <w:bookmarkStart w:id="23" w:name="_Toc370223467"/>
      <w:bookmarkStart w:id="24" w:name="_Toc76539140"/>
      <w:r w:rsidRPr="007A53BF">
        <w:t>1.3</w:t>
      </w:r>
      <w:r w:rsidRPr="007A53BF">
        <w:tab/>
        <w:t xml:space="preserve">The current </w:t>
      </w:r>
      <w:r w:rsidR="00E244B3">
        <w:t>s</w:t>
      </w:r>
      <w:r w:rsidRPr="007A53BF">
        <w:t>tandard</w:t>
      </w:r>
      <w:bookmarkEnd w:id="21"/>
      <w:bookmarkEnd w:id="22"/>
      <w:bookmarkEnd w:id="23"/>
      <w:bookmarkEnd w:id="24"/>
    </w:p>
    <w:p w14:paraId="4EA42BDB" w14:textId="274A0B1D" w:rsidR="00E244B3" w:rsidRPr="00E244B3" w:rsidRDefault="00E244B3" w:rsidP="00E244B3">
      <w:pPr>
        <w:rPr>
          <w:i/>
        </w:rPr>
      </w:pPr>
      <w:r w:rsidRPr="00E244B3">
        <w:t>Australian and New Zealand food laws require food for sale to comply with relevant requirements in the Code. The requirements in the Code relevant to this application are summarised below.</w:t>
      </w:r>
    </w:p>
    <w:p w14:paraId="0B33556A" w14:textId="34D230A6" w:rsidR="00E244B3" w:rsidRPr="00E244B3" w:rsidRDefault="00E244B3" w:rsidP="00E244B3">
      <w:pPr>
        <w:pStyle w:val="Heading3"/>
      </w:pPr>
      <w:bookmarkStart w:id="25" w:name="_Toc76539141"/>
      <w:r>
        <w:t>1.3.1</w:t>
      </w:r>
      <w:r>
        <w:tab/>
      </w:r>
      <w:r w:rsidRPr="00E244B3">
        <w:t>Permitted use</w:t>
      </w:r>
      <w:bookmarkEnd w:id="25"/>
    </w:p>
    <w:p w14:paraId="519012E3" w14:textId="77777777" w:rsidR="00E244B3" w:rsidRPr="00E244B3" w:rsidRDefault="00E244B3" w:rsidP="00E244B3">
      <w:r w:rsidRPr="00E244B3">
        <w:t>Enzymes used to process and manufacture food are considered processing aids. Although they may be present in the final food, they no longer provide a technological purpose in the final food.</w:t>
      </w:r>
    </w:p>
    <w:p w14:paraId="1F316D67" w14:textId="77777777" w:rsidR="00E244B3" w:rsidRPr="00E244B3" w:rsidRDefault="00E244B3" w:rsidP="00E244B3"/>
    <w:p w14:paraId="463EC137" w14:textId="77777777" w:rsidR="00E244B3" w:rsidRPr="00E244B3" w:rsidRDefault="00E244B3" w:rsidP="00E244B3">
      <w:r w:rsidRPr="00E244B3">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GMP.</w:t>
      </w:r>
    </w:p>
    <w:p w14:paraId="708728AE" w14:textId="77777777" w:rsidR="00E244B3" w:rsidRPr="00E244B3" w:rsidRDefault="00E244B3" w:rsidP="00E244B3"/>
    <w:p w14:paraId="00EEFD95" w14:textId="77777777" w:rsidR="0019522A" w:rsidRDefault="0019522A" w:rsidP="00E244B3">
      <w:pPr>
        <w:widowControl/>
        <w:rPr>
          <w:rFonts w:cs="Arial"/>
          <w:lang w:bidi="ar-SA"/>
        </w:rPr>
      </w:pPr>
    </w:p>
    <w:p w14:paraId="18106A99" w14:textId="77777777" w:rsidR="0019522A" w:rsidRDefault="0019522A">
      <w:pPr>
        <w:widowControl/>
        <w:rPr>
          <w:rFonts w:cs="Arial"/>
          <w:lang w:bidi="ar-SA"/>
        </w:rPr>
      </w:pPr>
      <w:r>
        <w:rPr>
          <w:rFonts w:cs="Arial"/>
          <w:lang w:bidi="ar-SA"/>
        </w:rPr>
        <w:br w:type="page"/>
      </w:r>
    </w:p>
    <w:p w14:paraId="0C3082EA" w14:textId="6B82E823" w:rsidR="00E244B3" w:rsidRPr="00E244B3" w:rsidRDefault="00E244B3" w:rsidP="00E244B3">
      <w:pPr>
        <w:widowControl/>
        <w:rPr>
          <w:rFonts w:cs="Arial"/>
          <w:lang w:bidi="ar-SA"/>
        </w:rPr>
      </w:pPr>
      <w:r w:rsidRPr="00E244B3">
        <w:rPr>
          <w:rFonts w:cs="Arial"/>
          <w:lang w:bidi="ar-SA"/>
        </w:rPr>
        <w:lastRenderedPageBreak/>
        <w:t xml:space="preserve">Standard 1.3.3 and Schedule 18 list the permitted processing aids. Enzymes of microbial origin permitted to be used as processing aids are listed in the table to subsection S18—4(5); or in the table to subsection S18—9(3), depending on whether a technological purpose has been specified. Enzymes of microbial origin listed in the table to subsection S18—4(5) are permitted for use as a processing aid to perform </w:t>
      </w:r>
      <w:r w:rsidRPr="00E244B3">
        <w:rPr>
          <w:rFonts w:cs="Arial"/>
          <w:i/>
          <w:lang w:bidi="ar-SA"/>
        </w:rPr>
        <w:t>any</w:t>
      </w:r>
      <w:r w:rsidRPr="00E244B3">
        <w:rPr>
          <w:rFonts w:cs="Arial"/>
          <w:lang w:bidi="ar-SA"/>
        </w:rPr>
        <w:t xml:space="preserve"> technological purpose if the enzyme is derived from the corresponding source specified in the relevant table. The table to subsection S18—9(3) lists those substances, including enzymes derived from particular sources, that are permitted to be used as processing aids for </w:t>
      </w:r>
      <w:r w:rsidRPr="00E244B3">
        <w:rPr>
          <w:rFonts w:cs="Arial"/>
          <w:i/>
          <w:lang w:bidi="ar-SA"/>
        </w:rPr>
        <w:t>specific</w:t>
      </w:r>
      <w:r w:rsidRPr="00E244B3">
        <w:rPr>
          <w:rFonts w:cs="Arial"/>
          <w:lang w:bidi="ar-SA"/>
        </w:rPr>
        <w:t xml:space="preserve"> technological purposes in relation to:</w:t>
      </w:r>
    </w:p>
    <w:p w14:paraId="3C1B0D78" w14:textId="77777777" w:rsidR="00E244B3" w:rsidRPr="00E244B3" w:rsidRDefault="00E244B3" w:rsidP="00E244B3">
      <w:pPr>
        <w:rPr>
          <w:lang w:bidi="ar-SA"/>
        </w:rPr>
      </w:pPr>
    </w:p>
    <w:p w14:paraId="74E092DA" w14:textId="77777777" w:rsidR="00E244B3" w:rsidRPr="00E244B3" w:rsidRDefault="00E244B3" w:rsidP="00E244B3">
      <w:pPr>
        <w:pStyle w:val="FSBullet1"/>
      </w:pPr>
      <w:r w:rsidRPr="00E244B3">
        <w:t>if a food is specified—that food; or</w:t>
      </w:r>
    </w:p>
    <w:p w14:paraId="666EA25D" w14:textId="77777777" w:rsidR="00E244B3" w:rsidRPr="00E244B3" w:rsidRDefault="00E244B3" w:rsidP="00E244B3">
      <w:pPr>
        <w:pStyle w:val="FSBullet1"/>
      </w:pPr>
      <w:r w:rsidRPr="00E244B3">
        <w:t xml:space="preserve">if no food is specified—any food. </w:t>
      </w:r>
    </w:p>
    <w:p w14:paraId="3D57BCA7" w14:textId="77777777" w:rsidR="00E244B3" w:rsidRPr="00E244B3" w:rsidRDefault="00E244B3" w:rsidP="00E244B3">
      <w:pPr>
        <w:rPr>
          <w:lang w:bidi="ar-SA"/>
        </w:rPr>
      </w:pPr>
    </w:p>
    <w:p w14:paraId="69ED179A" w14:textId="77777777" w:rsidR="00E244B3" w:rsidRPr="00E244B3" w:rsidRDefault="00E244B3" w:rsidP="00E244B3">
      <w:pPr>
        <w:widowControl/>
        <w:rPr>
          <w:rFonts w:cs="Arial"/>
          <w:lang w:bidi="ar-SA"/>
        </w:rPr>
      </w:pPr>
      <w:r w:rsidRPr="00E244B3">
        <w:rPr>
          <w:rFonts w:cs="Arial"/>
          <w:lang w:bidi="ar-SA"/>
        </w:rPr>
        <w:t xml:space="preserve">Additionally, paragraph 1.3.3—11(c) specifies that the substance may only be used as a processing aid if it is not present in the food at greater than the maximum permitted level for that substance indicated in the table to section S18—9. </w:t>
      </w:r>
      <w:r w:rsidRPr="00E244B3">
        <w:rPr>
          <w:rFonts w:cs="Arial"/>
          <w:lang w:bidi="ar-SA"/>
        </w:rPr>
        <w:br/>
      </w:r>
    </w:p>
    <w:p w14:paraId="47AF4CFB" w14:textId="77777777" w:rsidR="00E244B3" w:rsidRPr="00E244B3" w:rsidRDefault="00E244B3" w:rsidP="00E244B3">
      <w:r w:rsidRPr="00E244B3">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2B291173" w14:textId="77777777" w:rsidR="00E244B3" w:rsidRPr="00E244B3" w:rsidRDefault="00E244B3" w:rsidP="00E244B3"/>
    <w:p w14:paraId="4FD33AE1" w14:textId="70A7B003" w:rsidR="00E244B3" w:rsidRPr="00E244B3" w:rsidRDefault="00E244B3" w:rsidP="00E244B3">
      <w:r w:rsidRPr="00E244B3">
        <w:t>There are currently permissions for the enzyme, β-galactosidase (EC 3.2.1.23) of microbial origin within the table to subsection S18—4(5), to be used in the manufacture of all foods. There is also permission for β-galactosidase (EC 3.2.1.23) of microbial origin within the table to subsection S18—9(3).  However, β-galactosidase from the particular microbial source requested in this application is not currently permitted.</w:t>
      </w:r>
    </w:p>
    <w:p w14:paraId="7586B675" w14:textId="163328BB" w:rsidR="00E244B3" w:rsidRPr="00E244B3" w:rsidRDefault="00E244B3" w:rsidP="00E244B3">
      <w:pPr>
        <w:pStyle w:val="Heading3"/>
      </w:pPr>
      <w:bookmarkStart w:id="26" w:name="_Toc76539142"/>
      <w:r>
        <w:t>1.3.2</w:t>
      </w:r>
      <w:r>
        <w:tab/>
      </w:r>
      <w:r w:rsidRPr="00E244B3">
        <w:t>Identity and purity requirements</w:t>
      </w:r>
      <w:bookmarkEnd w:id="26"/>
    </w:p>
    <w:p w14:paraId="000B7CAE" w14:textId="77777777" w:rsidR="00E244B3" w:rsidRPr="00E244B3" w:rsidRDefault="00E244B3" w:rsidP="00E244B3">
      <w:r w:rsidRPr="00E244B3">
        <w:t xml:space="preserve">Paragraph 1.1.1—15(1)(b) requires substances used as processing aids in food to comply with any relevant identity and purity specifications listed in Schedule 3. </w:t>
      </w:r>
    </w:p>
    <w:p w14:paraId="53BAC054" w14:textId="77777777" w:rsidR="00E244B3" w:rsidRPr="00E244B3" w:rsidRDefault="00E244B3" w:rsidP="00E244B3"/>
    <w:p w14:paraId="18FC9F7D" w14:textId="7C0A11CA" w:rsidR="00E244B3" w:rsidRPr="00E244B3" w:rsidRDefault="00E244B3" w:rsidP="00E244B3">
      <w:r w:rsidRPr="00E244B3">
        <w:rPr>
          <w:szCs w:val="22"/>
        </w:rPr>
        <w:t xml:space="preserve">Subsection S3—2(1) of Schedule 3 incorporates by reference the specifications </w:t>
      </w:r>
      <w:r w:rsidRPr="00E244B3">
        <w:rPr>
          <w:rFonts w:eastAsia="Calibri" w:cs="Arial"/>
          <w:bCs/>
          <w:szCs w:val="22"/>
          <w:lang w:val="en-AU" w:bidi="ar-SA"/>
        </w:rPr>
        <w:t xml:space="preserve">listed in </w:t>
      </w:r>
      <w:r w:rsidRPr="00E244B3">
        <w:rPr>
          <w:szCs w:val="22"/>
        </w:rPr>
        <w:t>the Joint FAO/WHO Expert Committee on Food Additives (JECFA) Combined Compendium of Food Additive Specifications (</w:t>
      </w:r>
      <w:r w:rsidRPr="00E244B3">
        <w:rPr>
          <w:rFonts w:cs="Arial"/>
          <w:szCs w:val="22"/>
        </w:rPr>
        <w:t xml:space="preserve">FAO JECFA Monographs 20 (2017)) </w:t>
      </w:r>
      <w:r w:rsidRPr="00E244B3">
        <w:rPr>
          <w:szCs w:val="22"/>
        </w:rPr>
        <w:t>and the United States Pharmacopeial Convention Food chemicals codex (United States Pharmacopeial Convention 11</w:t>
      </w:r>
      <w:r w:rsidRPr="00E244B3">
        <w:rPr>
          <w:szCs w:val="22"/>
          <w:vertAlign w:val="superscript"/>
        </w:rPr>
        <w:t>th</w:t>
      </w:r>
      <w:r w:rsidRPr="00E244B3">
        <w:rPr>
          <w:szCs w:val="22"/>
        </w:rPr>
        <w:t xml:space="preserve"> edition (2018)). Certain earlier publications from these primary sources include the relevant specifications for enzyme preparations used in food processing (JECFA (2006) and FCC (2008), respectively).</w:t>
      </w:r>
    </w:p>
    <w:p w14:paraId="2E7F3FD3" w14:textId="0060CE7A" w:rsidR="00E244B3" w:rsidRPr="00E244B3" w:rsidRDefault="00E244B3" w:rsidP="00E244B3">
      <w:pPr>
        <w:pStyle w:val="Heading3"/>
      </w:pPr>
      <w:bookmarkStart w:id="27" w:name="_Toc76539143"/>
      <w:r>
        <w:t>1.3.3</w:t>
      </w:r>
      <w:r>
        <w:tab/>
      </w:r>
      <w:r w:rsidRPr="00E244B3">
        <w:t>Labelling requirements</w:t>
      </w:r>
      <w:bookmarkEnd w:id="27"/>
    </w:p>
    <w:p w14:paraId="060D3EC6" w14:textId="77777777" w:rsidR="00E244B3" w:rsidRPr="00E244B3" w:rsidRDefault="00E244B3" w:rsidP="00E244B3">
      <w:pPr>
        <w:rPr>
          <w:lang w:eastAsia="en-AU" w:bidi="ar-SA"/>
        </w:rPr>
      </w:pPr>
      <w:r w:rsidRPr="00E244B3">
        <w:rPr>
          <w:lang w:eastAsia="en-AU" w:bidi="ar-SA"/>
        </w:rPr>
        <w:t xml:space="preserve">Paragraph 1.1.1—10(8) provides that a food for sale must comply with all relevant labelling requirements imposed by the Code for that food. </w:t>
      </w:r>
    </w:p>
    <w:p w14:paraId="452DD2C0" w14:textId="77777777" w:rsidR="00E244B3" w:rsidRPr="00E244B3" w:rsidRDefault="00E244B3" w:rsidP="00E244B3">
      <w:pPr>
        <w:rPr>
          <w:lang w:eastAsia="en-AU" w:bidi="ar-SA"/>
        </w:rPr>
      </w:pPr>
    </w:p>
    <w:p w14:paraId="09FAD8A9" w14:textId="33747A41" w:rsidR="00E244B3" w:rsidRPr="00E244B3" w:rsidRDefault="00E244B3" w:rsidP="00E244B3">
      <w:r w:rsidRPr="00E244B3">
        <w:t>Subsection 1.2.3—4(1) requires certain food</w:t>
      </w:r>
      <w:r w:rsidR="0030267F">
        <w:t>s</w:t>
      </w:r>
      <w:r w:rsidRPr="00E244B3">
        <w:t xml:space="preserve"> to be declared when present in a food for sale. Paragraph 1.2.3—4(5)(c) states the food may be present as a substance used as a processing aid, or an ingredient or component of such a substance.</w:t>
      </w:r>
    </w:p>
    <w:p w14:paraId="775674C0" w14:textId="77777777" w:rsidR="00E244B3" w:rsidRPr="00E244B3" w:rsidRDefault="00E244B3" w:rsidP="00E244B3"/>
    <w:p w14:paraId="4AC9F424" w14:textId="77777777" w:rsidR="00E244B3" w:rsidRPr="00E244B3" w:rsidRDefault="00E244B3" w:rsidP="00E244B3">
      <w:r w:rsidRPr="00E244B3">
        <w:t xml:space="preserve">Paragraphs 1.2.4—3(2)(d) and (e) exempt processing aids from the requirement to be declared in the statement of ingredients, unless other requirements apply. </w:t>
      </w:r>
    </w:p>
    <w:p w14:paraId="7DD272D4" w14:textId="60C4DD8B" w:rsidR="00E244B3" w:rsidRPr="00E244B3" w:rsidRDefault="00E244B3" w:rsidP="00E244B3">
      <w:pPr>
        <w:widowControl/>
      </w:pPr>
    </w:p>
    <w:p w14:paraId="7DE90F44" w14:textId="77777777" w:rsidR="0019522A" w:rsidRDefault="0019522A">
      <w:pPr>
        <w:widowControl/>
      </w:pPr>
      <w:r>
        <w:br w:type="page"/>
      </w:r>
    </w:p>
    <w:p w14:paraId="41217385" w14:textId="1889EA2A" w:rsidR="00E244B3" w:rsidRDefault="00E244B3" w:rsidP="00E244B3">
      <w:r w:rsidRPr="00E244B3">
        <w:lastRenderedPageBreak/>
        <w:t xml:space="preserve">Section 1.5.2—4 requires processing aids that are, or have as ingredients, foods produced using gene technology to be labelled ‘genetically modified’, where novel DNA and/or novel protein from the processing aid remains present in the final food. The requirement applies to foods for sale that consist of or have as an ingredient, food that is a </w:t>
      </w:r>
      <w:r w:rsidRPr="00E244B3">
        <w:rPr>
          <w:i/>
        </w:rPr>
        <w:t>genetically modified food</w:t>
      </w:r>
      <w:r w:rsidRPr="00E244B3">
        <w:rPr>
          <w:vertAlign w:val="superscript"/>
        </w:rPr>
        <w:footnoteReference w:id="4"/>
      </w:r>
      <w:r w:rsidRPr="00E244B3">
        <w:rPr>
          <w:i/>
        </w:rPr>
        <w:t xml:space="preserve"> </w:t>
      </w:r>
      <w:r w:rsidRPr="00E244B3">
        <w:t xml:space="preserve">(GM) food. The requirements imposed by section 1.5.2—4 generally apply only to foods for retail sale and to foods sold to a caterer under subsections 1.2.1—8(1) and 1.2.1—9(3), and section 1.2.1—15 respectively. </w:t>
      </w:r>
    </w:p>
    <w:p w14:paraId="224876C8" w14:textId="77777777" w:rsidR="00E244B3" w:rsidRDefault="00E244B3" w:rsidP="00E244B3">
      <w:pPr>
        <w:pStyle w:val="Heading2"/>
      </w:pPr>
      <w:bookmarkStart w:id="28" w:name="_Toc68767772"/>
      <w:bookmarkStart w:id="29" w:name="_Toc76539144"/>
      <w:r>
        <w:t>1.4</w:t>
      </w:r>
      <w:r>
        <w:tab/>
        <w:t>Overseas approvals</w:t>
      </w:r>
      <w:bookmarkEnd w:id="28"/>
      <w:bookmarkEnd w:id="29"/>
    </w:p>
    <w:p w14:paraId="51019020" w14:textId="52412861" w:rsidR="00E244B3" w:rsidRPr="00C81703" w:rsidRDefault="00E244B3" w:rsidP="00E244B3">
      <w:r w:rsidRPr="00C81703">
        <w:rPr>
          <w:lang w:bidi="ar-SA"/>
        </w:rPr>
        <w:t xml:space="preserve">Regulation (EC) No 1332/2008 (the Regulation) harmonises the rules for food enzymes in the European Union (EU). Previous to the Regulation, food enzymes used as processing aids were not regulated at </w:t>
      </w:r>
      <w:r w:rsidR="004B3B70">
        <w:rPr>
          <w:lang w:bidi="ar-SA"/>
        </w:rPr>
        <w:t xml:space="preserve">the </w:t>
      </w:r>
      <w:r w:rsidRPr="00C81703">
        <w:rPr>
          <w:lang w:bidi="ar-SA"/>
        </w:rPr>
        <w:t>EU level. 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2021), EU Member States’ legislation applies.</w:t>
      </w:r>
      <w:r w:rsidRPr="00C81703">
        <w:t xml:space="preserve"> The applicant advised that the substance is currently approved for use as a processing aid in France and Denmark. </w:t>
      </w:r>
    </w:p>
    <w:p w14:paraId="440301AD" w14:textId="77777777" w:rsidR="00E244B3" w:rsidRDefault="00E244B3" w:rsidP="00E244B3">
      <w:pPr>
        <w:rPr>
          <w:lang w:bidi="ar-SA"/>
        </w:rPr>
      </w:pPr>
    </w:p>
    <w:p w14:paraId="4B89F3A7" w14:textId="0696A4FA" w:rsidR="00E244B3" w:rsidRPr="00E244B3" w:rsidRDefault="00E244B3" w:rsidP="00E244B3">
      <w:r w:rsidRPr="00024001">
        <w:rPr>
          <w:lang w:bidi="ar-SA"/>
        </w:rPr>
        <w:t xml:space="preserve">The applicant provided an externally produced GRAS </w:t>
      </w:r>
      <w:r>
        <w:rPr>
          <w:lang w:bidi="ar-SA"/>
        </w:rPr>
        <w:t xml:space="preserve">(Generally Recognised As Safe) </w:t>
      </w:r>
      <w:r w:rsidRPr="00024001">
        <w:rPr>
          <w:lang w:bidi="ar-SA"/>
        </w:rPr>
        <w:t xml:space="preserve">opinion on the safety of </w:t>
      </w:r>
      <w:r w:rsidRPr="00BE01D5">
        <w:rPr>
          <w:i/>
          <w:lang w:bidi="ar-SA"/>
        </w:rPr>
        <w:t>L. delbrueckii bulgaricus</w:t>
      </w:r>
      <w:r w:rsidRPr="00024001">
        <w:rPr>
          <w:lang w:bidi="ar-SA"/>
        </w:rPr>
        <w:t xml:space="preserve"> β-galactosidase produced in </w:t>
      </w:r>
      <w:r w:rsidRPr="00C81703">
        <w:rPr>
          <w:i/>
          <w:lang w:bidi="ar-SA"/>
        </w:rPr>
        <w:t>B. subtilis</w:t>
      </w:r>
      <w:r w:rsidRPr="00024001">
        <w:rPr>
          <w:lang w:bidi="ar-SA"/>
        </w:rPr>
        <w:t xml:space="preserve">. This opinion has not been submitted to the </w:t>
      </w:r>
      <w:r>
        <w:rPr>
          <w:lang w:bidi="ar-SA"/>
        </w:rPr>
        <w:t>US Food and Drug Administration (</w:t>
      </w:r>
      <w:r w:rsidRPr="00024001">
        <w:rPr>
          <w:lang w:bidi="ar-SA"/>
        </w:rPr>
        <w:t>FDA</w:t>
      </w:r>
      <w:r>
        <w:rPr>
          <w:lang w:bidi="ar-SA"/>
        </w:rPr>
        <w:t>)</w:t>
      </w:r>
      <w:r w:rsidRPr="00024001">
        <w:rPr>
          <w:lang w:bidi="ar-SA"/>
        </w:rPr>
        <w:t xml:space="preserve"> as a GRAS notification</w:t>
      </w:r>
      <w:r>
        <w:rPr>
          <w:lang w:bidi="ar-SA"/>
        </w:rPr>
        <w:t xml:space="preserve">. </w:t>
      </w:r>
    </w:p>
    <w:p w14:paraId="75E79CA8" w14:textId="32A35813" w:rsidR="007A53BF" w:rsidRPr="00E244B3" w:rsidRDefault="007A53BF" w:rsidP="00CE59AA">
      <w:pPr>
        <w:pStyle w:val="Heading2"/>
        <w:rPr>
          <w:u w:color="FFFF00"/>
        </w:rPr>
      </w:pPr>
      <w:bookmarkStart w:id="30" w:name="_Toc286391007"/>
      <w:bookmarkStart w:id="31" w:name="_Toc76539145"/>
      <w:bookmarkStart w:id="32" w:name="_Toc300933423"/>
      <w:bookmarkStart w:id="33" w:name="_Toc370223468"/>
      <w:bookmarkStart w:id="34" w:name="_Toc175381432"/>
      <w:r w:rsidRPr="007A53BF">
        <w:rPr>
          <w:u w:color="FFFF00"/>
        </w:rPr>
        <w:t>1.</w:t>
      </w:r>
      <w:r w:rsidR="00E244B3">
        <w:rPr>
          <w:u w:color="FFFF00"/>
        </w:rPr>
        <w:t>5</w:t>
      </w:r>
      <w:r w:rsidRPr="007A53BF">
        <w:rPr>
          <w:u w:color="FFFF00"/>
        </w:rPr>
        <w:tab/>
        <w:t xml:space="preserve">Reasons </w:t>
      </w:r>
      <w:r w:rsidRPr="00E244B3">
        <w:rPr>
          <w:u w:color="FFFF00"/>
        </w:rPr>
        <w:t>for accepting Application</w:t>
      </w:r>
      <w:bookmarkEnd w:id="30"/>
      <w:bookmarkEnd w:id="31"/>
      <w:r w:rsidRPr="00E244B3">
        <w:rPr>
          <w:u w:color="FFFF00"/>
        </w:rPr>
        <w:t xml:space="preserve"> </w:t>
      </w:r>
      <w:bookmarkEnd w:id="32"/>
      <w:bookmarkEnd w:id="33"/>
    </w:p>
    <w:bookmarkEnd w:id="34"/>
    <w:p w14:paraId="5171D4E3" w14:textId="77777777" w:rsidR="007A53BF" w:rsidRPr="00E244B3" w:rsidRDefault="007A53BF" w:rsidP="007A53BF">
      <w:r w:rsidRPr="00E244B3">
        <w:t>The Application was accepted for assessment because:</w:t>
      </w:r>
    </w:p>
    <w:p w14:paraId="1700EC0C" w14:textId="77777777" w:rsidR="007A53BF" w:rsidRPr="00E244B3" w:rsidRDefault="007A53BF" w:rsidP="007A53BF"/>
    <w:p w14:paraId="196C4B33" w14:textId="06190E9F" w:rsidR="007A53BF" w:rsidRPr="00E244B3" w:rsidRDefault="007A53BF" w:rsidP="007A53BF">
      <w:pPr>
        <w:pStyle w:val="FSBullet1"/>
      </w:pPr>
      <w:r w:rsidRPr="00E244B3">
        <w:t>it complied with the procedural requirements under subsection 22(2)</w:t>
      </w:r>
      <w:r w:rsidR="00E244B3" w:rsidRPr="00E244B3">
        <w:t xml:space="preserve"> of the </w:t>
      </w:r>
      <w:r w:rsidR="00E244B3" w:rsidRPr="00E244B3">
        <w:rPr>
          <w:i/>
        </w:rPr>
        <w:t>Food Standards Australia New Zealand Act 1991</w:t>
      </w:r>
      <w:r w:rsidR="00E244B3" w:rsidRPr="00E244B3">
        <w:t xml:space="preserve"> (FSANZ Act)</w:t>
      </w:r>
    </w:p>
    <w:p w14:paraId="6A8D97E6" w14:textId="6FB275C4" w:rsidR="007A53BF" w:rsidRPr="00E244B3" w:rsidRDefault="007A53BF" w:rsidP="007A53BF">
      <w:pPr>
        <w:pStyle w:val="FSBullet1"/>
      </w:pPr>
      <w:r w:rsidRPr="00E244B3">
        <w:t>it related to a matter that warranted the variati</w:t>
      </w:r>
      <w:r w:rsidR="00E244B3" w:rsidRPr="00E244B3">
        <w:t>on of a food regulatory measure</w:t>
      </w:r>
      <w:r w:rsidR="00D92428">
        <w:t>.</w:t>
      </w:r>
    </w:p>
    <w:p w14:paraId="45CE9FCF" w14:textId="29CA13CF" w:rsidR="007A53BF" w:rsidRPr="007A53BF" w:rsidRDefault="007A53BF" w:rsidP="00CE59AA">
      <w:pPr>
        <w:pStyle w:val="Heading2"/>
      </w:pPr>
      <w:bookmarkStart w:id="35" w:name="_Toc370223469"/>
      <w:bookmarkStart w:id="36" w:name="_Toc76539146"/>
      <w:r w:rsidRPr="007A53BF">
        <w:t>1.</w:t>
      </w:r>
      <w:r w:rsidR="00E244B3">
        <w:t>6</w:t>
      </w:r>
      <w:r w:rsidRPr="007A53BF">
        <w:tab/>
        <w:t>Procedure for assessment</w:t>
      </w:r>
      <w:bookmarkEnd w:id="35"/>
      <w:bookmarkEnd w:id="36"/>
    </w:p>
    <w:p w14:paraId="22D59933" w14:textId="60217F33" w:rsidR="00AF397D" w:rsidRPr="00E244B3" w:rsidRDefault="00AF397D" w:rsidP="00AF397D">
      <w:r w:rsidRPr="00E244B3">
        <w:t>The Application was assessed under the General Procedure</w:t>
      </w:r>
      <w:r w:rsidR="00371253">
        <w:t xml:space="preserve"> in the FSANZ Act</w:t>
      </w:r>
      <w:r w:rsidRPr="00E244B3">
        <w:t>.</w:t>
      </w:r>
    </w:p>
    <w:p w14:paraId="7762FA90" w14:textId="5DB4117D" w:rsidR="00422EC9" w:rsidRDefault="007A53BF" w:rsidP="00422EC9">
      <w:pPr>
        <w:pStyle w:val="Heading2"/>
      </w:pPr>
      <w:bookmarkStart w:id="37" w:name="_Toc76539147"/>
      <w:r>
        <w:t>1</w:t>
      </w:r>
      <w:r w:rsidR="00E244B3">
        <w:t>.7</w:t>
      </w:r>
      <w:r w:rsidR="00422EC9">
        <w:tab/>
      </w:r>
      <w:r w:rsidR="00422EC9" w:rsidRPr="00932F14">
        <w:t>Decision</w:t>
      </w:r>
      <w:bookmarkEnd w:id="37"/>
    </w:p>
    <w:p w14:paraId="6EAE6764" w14:textId="386BCE8D" w:rsidR="00371253" w:rsidRDefault="00371253" w:rsidP="002C1A3B">
      <w:r w:rsidRPr="00371253">
        <w:t>For reasons set out in this report, FSANZ decided to approve a draft variation permitting the use of this enzyme as a processing aid in lactos</w:t>
      </w:r>
      <w:r>
        <w:t xml:space="preserve">e reduced dairy food production, </w:t>
      </w:r>
      <w:r w:rsidRPr="00371253">
        <w:t>as requested by the applicant.</w:t>
      </w:r>
    </w:p>
    <w:p w14:paraId="14FA8604" w14:textId="77777777" w:rsidR="00371253" w:rsidRDefault="00371253" w:rsidP="002C1A3B"/>
    <w:p w14:paraId="2B3359A1" w14:textId="191C5D9C" w:rsidR="00401ADE" w:rsidRPr="00B53C36" w:rsidRDefault="00422EC9" w:rsidP="002C1A3B">
      <w:r>
        <w:t xml:space="preserve">The </w:t>
      </w:r>
      <w:r w:rsidRPr="00B53C36">
        <w:t xml:space="preserve">draft </w:t>
      </w:r>
      <w:r w:rsidR="00E30092" w:rsidRPr="00B53C36">
        <w:t xml:space="preserve">variation </w:t>
      </w:r>
      <w:r w:rsidRPr="00B53C36">
        <w:t xml:space="preserve">as </w:t>
      </w:r>
      <w:r>
        <w:t xml:space="preserve">proposed following assessment was </w:t>
      </w:r>
      <w:r w:rsidRPr="00B53C36">
        <w:t>approved without change</w:t>
      </w:r>
      <w:r w:rsidR="00B53C36" w:rsidRPr="00B53C36">
        <w:t xml:space="preserve">. </w:t>
      </w:r>
      <w:r w:rsidR="002C1A3B" w:rsidRPr="00B53C36">
        <w:t xml:space="preserve">The variation takes effect on </w:t>
      </w:r>
      <w:r w:rsidR="003827F2">
        <w:t xml:space="preserve">the date of </w:t>
      </w:r>
      <w:r w:rsidR="00B53C36" w:rsidRPr="00B53C36">
        <w:t>gazettal</w:t>
      </w:r>
      <w:r w:rsidR="002C1A3B" w:rsidRPr="00B53C36">
        <w:t>.</w:t>
      </w:r>
      <w:r w:rsidR="00B53C36" w:rsidRPr="00B53C36">
        <w:t xml:space="preserve"> </w:t>
      </w:r>
      <w:r w:rsidRPr="00B53C36">
        <w:t xml:space="preserve">The </w:t>
      </w:r>
      <w:r w:rsidR="002C1A3B" w:rsidRPr="00B53C36">
        <w:t xml:space="preserve">approved </w:t>
      </w:r>
      <w:r w:rsidRPr="00B53C36">
        <w:t xml:space="preserve">draft </w:t>
      </w:r>
      <w:r w:rsidR="00E30092" w:rsidRPr="00B53C36">
        <w:t>variation</w:t>
      </w:r>
      <w:r w:rsidR="00B53C36" w:rsidRPr="00B53C36">
        <w:t xml:space="preserve"> </w:t>
      </w:r>
      <w:r w:rsidR="005E06C0" w:rsidRPr="00B53C36">
        <w:t xml:space="preserve">is </w:t>
      </w:r>
      <w:r w:rsidRPr="00B53C36">
        <w:t xml:space="preserve">at Attachment A. </w:t>
      </w:r>
    </w:p>
    <w:p w14:paraId="6C023DF1" w14:textId="77777777" w:rsidR="00401ADE" w:rsidRDefault="00401ADE" w:rsidP="00401ADE"/>
    <w:p w14:paraId="778B61BA" w14:textId="49981823" w:rsidR="0019522A" w:rsidRDefault="005E06C0" w:rsidP="0019522A">
      <w:pPr>
        <w:rPr>
          <w:b/>
          <w:bCs/>
          <w:sz w:val="36"/>
          <w:szCs w:val="28"/>
          <w:lang w:bidi="ar-SA"/>
        </w:rPr>
      </w:pPr>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r w:rsidR="0019522A">
        <w:br w:type="page"/>
      </w:r>
    </w:p>
    <w:p w14:paraId="0B6B8474" w14:textId="34ECB292" w:rsidR="0012388D" w:rsidRDefault="007A53BF" w:rsidP="00755F02">
      <w:pPr>
        <w:pStyle w:val="Heading1"/>
      </w:pPr>
      <w:bookmarkStart w:id="44" w:name="_Toc76539148"/>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44"/>
    </w:p>
    <w:p w14:paraId="36C513E2" w14:textId="77777777" w:rsidR="007A53BF" w:rsidRPr="002C1A3B" w:rsidRDefault="007A53BF" w:rsidP="007A53BF">
      <w:pPr>
        <w:pStyle w:val="Heading2"/>
      </w:pPr>
      <w:bookmarkStart w:id="45" w:name="_Toc300933438"/>
      <w:bookmarkStart w:id="46" w:name="_Toc370223471"/>
      <w:bookmarkStart w:id="47" w:name="_Toc370225386"/>
      <w:bookmarkStart w:id="48" w:name="_Toc76539149"/>
      <w:bookmarkStart w:id="49" w:name="_Toc286391009"/>
      <w:bookmarkStart w:id="50" w:name="_Toc300933425"/>
      <w:bookmarkStart w:id="51" w:name="_Toc309291838"/>
      <w:bookmarkStart w:id="52" w:name="_Toc309385455"/>
      <w:bookmarkStart w:id="53" w:name="_Toc120358583"/>
      <w:bookmarkStart w:id="54" w:name="_Toc175381440"/>
      <w:r w:rsidRPr="002C1A3B">
        <w:t>2.1</w:t>
      </w:r>
      <w:r w:rsidRPr="002C1A3B">
        <w:tab/>
        <w:t xml:space="preserve">Summary of issues raised </w:t>
      </w:r>
      <w:bookmarkEnd w:id="45"/>
      <w:r w:rsidRPr="002C1A3B">
        <w:t>in submissions</w:t>
      </w:r>
      <w:bookmarkEnd w:id="46"/>
      <w:bookmarkEnd w:id="47"/>
      <w:bookmarkEnd w:id="48"/>
    </w:p>
    <w:p w14:paraId="71C0C7F0" w14:textId="4AE1BC79" w:rsidR="00D142FB" w:rsidRDefault="00D142FB" w:rsidP="00D142FB">
      <w:r w:rsidRPr="00D142FB">
        <w:t xml:space="preserve">FSANZ called for submissions on a draft variation to the Code from </w:t>
      </w:r>
      <w:r>
        <w:t>29 April to 4 June 2</w:t>
      </w:r>
      <w:r w:rsidRPr="00D142FB">
        <w:t xml:space="preserve">021. </w:t>
      </w:r>
      <w:r>
        <w:t xml:space="preserve">Three </w:t>
      </w:r>
      <w:r w:rsidRPr="00D142FB">
        <w:t>submissions were received, two from government agencies</w:t>
      </w:r>
      <w:r>
        <w:t xml:space="preserve"> and </w:t>
      </w:r>
      <w:r w:rsidRPr="00D142FB">
        <w:t xml:space="preserve">one from an industry body. </w:t>
      </w:r>
      <w:r w:rsidR="003827F2">
        <w:t>All submitters</w:t>
      </w:r>
      <w:r w:rsidRPr="00D142FB">
        <w:t xml:space="preserve"> supported the application and draft variation</w:t>
      </w:r>
      <w:r w:rsidR="00D92428">
        <w:t xml:space="preserve"> (see Table 1)</w:t>
      </w:r>
      <w:r w:rsidRPr="00D142FB">
        <w:t xml:space="preserve">. </w:t>
      </w:r>
    </w:p>
    <w:p w14:paraId="4CA32976" w14:textId="77777777" w:rsidR="00D142FB" w:rsidRDefault="00D142FB" w:rsidP="007A53BF">
      <w:pPr>
        <w:pStyle w:val="FSTableTitle"/>
      </w:pPr>
    </w:p>
    <w:p w14:paraId="4198925A" w14:textId="18D91BF8" w:rsidR="007A53BF" w:rsidRDefault="007A53BF" w:rsidP="007A53BF">
      <w:pPr>
        <w:pStyle w:val="FSTableTitle"/>
      </w:pPr>
      <w:r>
        <w:t xml:space="preserve">Table 1: Summary of </w:t>
      </w:r>
      <w:r w:rsidR="003827F2">
        <w:t>submitters comments</w:t>
      </w:r>
    </w:p>
    <w:p w14:paraId="0A9A7B1F" w14:textId="77777777" w:rsidR="00A63DD0" w:rsidRPr="00B853D2" w:rsidRDefault="00A63DD0" w:rsidP="00A63DD0"/>
    <w:tbl>
      <w:tblPr>
        <w:tblStyle w:val="MediumShading1-Accent3"/>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4"/>
      </w:tblGrid>
      <w:tr w:rsidR="00A63DD0" w14:paraId="1AD6D7CE" w14:textId="77777777" w:rsidTr="00044E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63720B7B" w14:textId="77777777" w:rsidR="00A63DD0" w:rsidRPr="008C4E76" w:rsidRDefault="00A63DD0" w:rsidP="00044EE2">
            <w:pPr>
              <w:pStyle w:val="FSTableHeading"/>
              <w:rPr>
                <w:b/>
              </w:rPr>
            </w:pPr>
            <w:r>
              <w:rPr>
                <w:b/>
              </w:rPr>
              <w:t>Submitter</w:t>
            </w:r>
          </w:p>
        </w:tc>
        <w:tc>
          <w:tcPr>
            <w:tcW w:w="4394" w:type="dxa"/>
            <w:tcBorders>
              <w:top w:val="none" w:sz="0" w:space="0" w:color="auto"/>
              <w:left w:val="none" w:sz="0" w:space="0" w:color="auto"/>
              <w:bottom w:val="none" w:sz="0" w:space="0" w:color="auto"/>
              <w:right w:val="none" w:sz="0" w:space="0" w:color="auto"/>
            </w:tcBorders>
          </w:tcPr>
          <w:p w14:paraId="292F68DE" w14:textId="77777777" w:rsidR="00A63DD0" w:rsidRPr="008C4E76" w:rsidRDefault="00A63DD0" w:rsidP="00044EE2">
            <w:pPr>
              <w:pStyle w:val="FSTableHeading"/>
              <w:cnfStyle w:val="100000000000" w:firstRow="1" w:lastRow="0" w:firstColumn="0" w:lastColumn="0" w:oddVBand="0" w:evenVBand="0" w:oddHBand="0" w:evenHBand="0" w:firstRowFirstColumn="0" w:firstRowLastColumn="0" w:lastRowFirstColumn="0" w:lastRowLastColumn="0"/>
              <w:rPr>
                <w:b/>
              </w:rPr>
            </w:pPr>
            <w:r>
              <w:rPr>
                <w:b/>
              </w:rPr>
              <w:t>Comments</w:t>
            </w:r>
          </w:p>
        </w:tc>
      </w:tr>
      <w:tr w:rsidR="00A63DD0" w14:paraId="0F0AFC4D" w14:textId="77777777" w:rsidTr="00044E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3F21B46E" w14:textId="77777777" w:rsidR="00A63DD0" w:rsidRPr="003827F2" w:rsidRDefault="00A63DD0" w:rsidP="00044EE2">
            <w:pPr>
              <w:pStyle w:val="FSTableText"/>
              <w:rPr>
                <w:b w:val="0"/>
              </w:rPr>
            </w:pPr>
            <w:r w:rsidRPr="003827F2">
              <w:rPr>
                <w:b w:val="0"/>
              </w:rPr>
              <w:t xml:space="preserve">New Zealand Food Safety </w:t>
            </w:r>
          </w:p>
        </w:tc>
        <w:tc>
          <w:tcPr>
            <w:tcW w:w="4394" w:type="dxa"/>
            <w:tcBorders>
              <w:left w:val="none" w:sz="0" w:space="0" w:color="auto"/>
            </w:tcBorders>
          </w:tcPr>
          <w:p w14:paraId="0B13BB74" w14:textId="77777777" w:rsidR="00A63DD0" w:rsidRPr="000778D6" w:rsidRDefault="00A63DD0" w:rsidP="00044EE2">
            <w:pPr>
              <w:pStyle w:val="FSTableText"/>
              <w:cnfStyle w:val="000000100000" w:firstRow="0" w:lastRow="0" w:firstColumn="0" w:lastColumn="0" w:oddVBand="0" w:evenVBand="0" w:oddHBand="1" w:evenHBand="0" w:firstRowFirstColumn="0" w:firstRowLastColumn="0" w:lastRowFirstColumn="0" w:lastRowLastColumn="0"/>
            </w:pPr>
            <w:r>
              <w:t xml:space="preserve">Supports the draft variation </w:t>
            </w:r>
          </w:p>
        </w:tc>
      </w:tr>
      <w:tr w:rsidR="00A63DD0" w14:paraId="0522FC2F" w14:textId="77777777" w:rsidTr="00044EE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337DE16D" w14:textId="77777777" w:rsidR="00A63DD0" w:rsidRPr="003827F2" w:rsidRDefault="00A63DD0" w:rsidP="00044EE2">
            <w:pPr>
              <w:pStyle w:val="FSTableText"/>
              <w:rPr>
                <w:b w:val="0"/>
              </w:rPr>
            </w:pPr>
            <w:r w:rsidRPr="003827F2">
              <w:rPr>
                <w:b w:val="0"/>
              </w:rPr>
              <w:t>Victorian Department of Health and the Victorian Department</w:t>
            </w:r>
            <w:r>
              <w:rPr>
                <w:b w:val="0"/>
              </w:rPr>
              <w:t xml:space="preserve"> of Jobs, Precincts and Regions</w:t>
            </w:r>
          </w:p>
        </w:tc>
        <w:tc>
          <w:tcPr>
            <w:tcW w:w="4394" w:type="dxa"/>
            <w:tcBorders>
              <w:left w:val="none" w:sz="0" w:space="0" w:color="auto"/>
            </w:tcBorders>
          </w:tcPr>
          <w:p w14:paraId="7F3DE910" w14:textId="7C5526DB" w:rsidR="00A63DD0" w:rsidRPr="000778D6" w:rsidRDefault="00A63DD0" w:rsidP="00A63DD0">
            <w:pPr>
              <w:pStyle w:val="FSTableText"/>
              <w:cnfStyle w:val="000000010000" w:firstRow="0" w:lastRow="0" w:firstColumn="0" w:lastColumn="0" w:oddVBand="0" w:evenVBand="0" w:oddHBand="0" w:evenHBand="1" w:firstRowFirstColumn="0" w:firstRowLastColumn="0" w:lastRowFirstColumn="0" w:lastRowLastColumn="0"/>
            </w:pPr>
            <w:r>
              <w:t xml:space="preserve">Supports progression of the application </w:t>
            </w:r>
          </w:p>
        </w:tc>
      </w:tr>
      <w:tr w:rsidR="00A63DD0" w:rsidRPr="003827F2" w14:paraId="7603F46B" w14:textId="77777777" w:rsidTr="00044EE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2A3143CF" w14:textId="77777777" w:rsidR="00A63DD0" w:rsidRPr="003827F2" w:rsidRDefault="00A63DD0" w:rsidP="00044EE2">
            <w:pPr>
              <w:pStyle w:val="FSTableText"/>
              <w:rPr>
                <w:b w:val="0"/>
              </w:rPr>
            </w:pPr>
            <w:r w:rsidRPr="003827F2">
              <w:rPr>
                <w:b w:val="0"/>
              </w:rPr>
              <w:t xml:space="preserve">New Zealand Food and Grocery Council </w:t>
            </w:r>
          </w:p>
        </w:tc>
        <w:tc>
          <w:tcPr>
            <w:tcW w:w="4394" w:type="dxa"/>
            <w:tcBorders>
              <w:left w:val="none" w:sz="0" w:space="0" w:color="auto"/>
            </w:tcBorders>
          </w:tcPr>
          <w:p w14:paraId="3F032089" w14:textId="77777777" w:rsidR="00A63DD0" w:rsidRPr="003827F2" w:rsidRDefault="00A63DD0" w:rsidP="00044EE2">
            <w:pPr>
              <w:pStyle w:val="FSTableText"/>
              <w:cnfStyle w:val="000000100000" w:firstRow="0" w:lastRow="0" w:firstColumn="0" w:lastColumn="0" w:oddVBand="0" w:evenVBand="0" w:oddHBand="1" w:evenHBand="0" w:firstRowFirstColumn="0" w:firstRowLastColumn="0" w:lastRowFirstColumn="0" w:lastRowLastColumn="0"/>
            </w:pPr>
            <w:r>
              <w:t xml:space="preserve">Supports the draft variation </w:t>
            </w:r>
          </w:p>
        </w:tc>
      </w:tr>
    </w:tbl>
    <w:p w14:paraId="2D0BF99D" w14:textId="7E800DA6" w:rsidR="002C1A3B" w:rsidRDefault="002C1A3B" w:rsidP="002C1A3B">
      <w:pPr>
        <w:pStyle w:val="Heading2"/>
      </w:pPr>
      <w:bookmarkStart w:id="55" w:name="_Toc370223472"/>
      <w:bookmarkStart w:id="56" w:name="_Toc370225387"/>
      <w:bookmarkStart w:id="57" w:name="_Toc76539150"/>
      <w:bookmarkStart w:id="58" w:name="_Toc309291812"/>
      <w:bookmarkStart w:id="59" w:name="_Toc175381442"/>
      <w:bookmarkEnd w:id="49"/>
      <w:bookmarkEnd w:id="50"/>
      <w:bookmarkEnd w:id="51"/>
      <w:bookmarkEnd w:id="52"/>
      <w:bookmarkEnd w:id="53"/>
      <w:bookmarkEnd w:id="54"/>
      <w:r>
        <w:t>2.2</w:t>
      </w:r>
      <w:r>
        <w:tab/>
      </w:r>
      <w:r w:rsidRPr="00932F14">
        <w:t xml:space="preserve">Risk </w:t>
      </w:r>
      <w:r>
        <w:t>a</w:t>
      </w:r>
      <w:r w:rsidRPr="00932F14">
        <w:t>ssessment</w:t>
      </w:r>
      <w:bookmarkEnd w:id="55"/>
      <w:bookmarkEnd w:id="56"/>
      <w:bookmarkEnd w:id="57"/>
      <w:r w:rsidRPr="00932F14">
        <w:t xml:space="preserve"> </w:t>
      </w:r>
    </w:p>
    <w:p w14:paraId="05AA876A" w14:textId="1A90C8C5" w:rsidR="00371253" w:rsidRPr="00371253" w:rsidRDefault="00371253" w:rsidP="00371253">
      <w:pPr>
        <w:rPr>
          <w:lang w:bidi="ar-SA"/>
        </w:rPr>
      </w:pPr>
      <w:r w:rsidRPr="00371253">
        <w:rPr>
          <w:lang w:bidi="ar-SA"/>
        </w:rPr>
        <w:t xml:space="preserve">FSANZ has assessed the risks associated with the use of </w:t>
      </w:r>
      <w:r w:rsidRPr="00371253">
        <w:rPr>
          <w:rFonts w:cs="Arial"/>
          <w:lang w:val="en-AU"/>
        </w:rPr>
        <w:t>β</w:t>
      </w:r>
      <w:r w:rsidRPr="00371253">
        <w:rPr>
          <w:lang w:val="en-AU"/>
        </w:rPr>
        <w:t xml:space="preserve">-galactosidase enzyme (EC 3.2.1.23) from a GM strain of </w:t>
      </w:r>
      <w:r w:rsidRPr="00371253">
        <w:rPr>
          <w:i/>
        </w:rPr>
        <w:t>B. subtilis</w:t>
      </w:r>
      <w:r w:rsidRPr="00371253">
        <w:t xml:space="preserve">, containing the </w:t>
      </w:r>
      <w:r w:rsidRPr="00371253">
        <w:rPr>
          <w:rFonts w:cs="Arial"/>
        </w:rPr>
        <w:t>β</w:t>
      </w:r>
      <w:r w:rsidRPr="00371253">
        <w:t xml:space="preserve">-galactosidase gene from </w:t>
      </w:r>
      <w:r w:rsidRPr="00371253">
        <w:rPr>
          <w:i/>
          <w:lang w:val="en-AU"/>
        </w:rPr>
        <w:t xml:space="preserve">L. delbrueckii </w:t>
      </w:r>
      <w:r w:rsidRPr="00371253">
        <w:rPr>
          <w:lang w:val="en-AU"/>
        </w:rPr>
        <w:t>subsp</w:t>
      </w:r>
      <w:r w:rsidRPr="00371253">
        <w:rPr>
          <w:i/>
          <w:lang w:val="en-AU"/>
        </w:rPr>
        <w:t xml:space="preserve">. </w:t>
      </w:r>
      <w:r w:rsidR="00357ECC">
        <w:rPr>
          <w:i/>
          <w:lang w:val="en-AU"/>
        </w:rPr>
        <w:t>b</w:t>
      </w:r>
      <w:r w:rsidRPr="00371253">
        <w:rPr>
          <w:i/>
          <w:lang w:val="en-AU"/>
        </w:rPr>
        <w:t>ulgaricus</w:t>
      </w:r>
      <w:r w:rsidRPr="00371253">
        <w:rPr>
          <w:lang w:val="en-AU"/>
        </w:rPr>
        <w:t xml:space="preserve"> as a processing aid</w:t>
      </w:r>
      <w:r w:rsidRPr="00371253">
        <w:rPr>
          <w:i/>
          <w:lang w:val="en-AU"/>
        </w:rPr>
        <w:t xml:space="preserve"> </w:t>
      </w:r>
      <w:r w:rsidRPr="00371253">
        <w:rPr>
          <w:lang w:val="en-AU"/>
        </w:rPr>
        <w:t xml:space="preserve">in the production of </w:t>
      </w:r>
      <w:r w:rsidRPr="00371253">
        <w:t xml:space="preserve">lactose reduced </w:t>
      </w:r>
      <w:r w:rsidRPr="00371253">
        <w:rPr>
          <w:lang w:val="en-AU"/>
        </w:rPr>
        <w:t>dairy foods</w:t>
      </w:r>
      <w:r w:rsidRPr="00371253">
        <w:rPr>
          <w:i/>
          <w:lang w:val="en-AU"/>
        </w:rPr>
        <w:t xml:space="preserve"> </w:t>
      </w:r>
      <w:r w:rsidRPr="00371253">
        <w:rPr>
          <w:lang w:val="en-AU"/>
        </w:rPr>
        <w:t xml:space="preserve">(see SD1). A summary of this risk assessment is provided below. </w:t>
      </w:r>
    </w:p>
    <w:p w14:paraId="7A19A52D" w14:textId="77777777" w:rsidR="00371253" w:rsidRPr="00371253" w:rsidRDefault="00371253" w:rsidP="00371253">
      <w:pPr>
        <w:rPr>
          <w:lang w:bidi="ar-SA"/>
        </w:rPr>
      </w:pPr>
    </w:p>
    <w:p w14:paraId="44E2ADFA" w14:textId="4D99B70A" w:rsidR="00371253" w:rsidRPr="00371253" w:rsidRDefault="00371253" w:rsidP="00371253">
      <w:r w:rsidRPr="00371253">
        <w:rPr>
          <w:lang w:bidi="ar-SA"/>
        </w:rPr>
        <w:t xml:space="preserve">There are no safety concerns associated with the use of </w:t>
      </w:r>
      <w:r w:rsidRPr="00371253">
        <w:rPr>
          <w:rFonts w:cs="Arial"/>
          <w:lang w:bidi="ar-SA"/>
        </w:rPr>
        <w:t>β</w:t>
      </w:r>
      <w:r w:rsidRPr="00371253">
        <w:rPr>
          <w:lang w:bidi="ar-SA"/>
        </w:rPr>
        <w:t xml:space="preserve">-galactosidase derived from this particular source, </w:t>
      </w:r>
      <w:r w:rsidRPr="00371253">
        <w:t xml:space="preserve">as a food processing aid at GMP levels in the production of lactose reduced dairy foods. </w:t>
      </w:r>
    </w:p>
    <w:p w14:paraId="473928C3" w14:textId="77777777" w:rsidR="00371253" w:rsidRPr="00371253" w:rsidRDefault="00371253" w:rsidP="00371253">
      <w:pPr>
        <w:rPr>
          <w:lang w:bidi="ar-SA"/>
        </w:rPr>
      </w:pPr>
    </w:p>
    <w:p w14:paraId="76DD8B9E" w14:textId="7D4BA140" w:rsidR="00371253" w:rsidRPr="00371253" w:rsidRDefault="00371253" w:rsidP="00371253">
      <w:pPr>
        <w:rPr>
          <w:lang w:bidi="ar-SA"/>
        </w:rPr>
      </w:pPr>
      <w:r w:rsidRPr="00371253">
        <w:rPr>
          <w:lang w:bidi="ar-SA"/>
        </w:rPr>
        <w:t xml:space="preserve">The safety assessment did not identify </w:t>
      </w:r>
      <w:r w:rsidRPr="00371253">
        <w:rPr>
          <w:lang w:eastAsia="en-AU" w:bidi="ar-SA"/>
        </w:rPr>
        <w:t xml:space="preserve">any concerns associated with </w:t>
      </w:r>
      <w:r w:rsidRPr="00371253">
        <w:rPr>
          <w:lang w:bidi="ar-SA"/>
        </w:rPr>
        <w:t xml:space="preserve">the host organism, </w:t>
      </w:r>
      <w:r w:rsidRPr="00371253">
        <w:rPr>
          <w:i/>
          <w:lang w:bidi="ar-SA"/>
        </w:rPr>
        <w:t>B</w:t>
      </w:r>
      <w:r w:rsidR="003A4163" w:rsidRPr="00371253">
        <w:rPr>
          <w:i/>
          <w:lang w:bidi="ar-SA"/>
        </w:rPr>
        <w:t>.</w:t>
      </w:r>
      <w:r w:rsidR="003A4163">
        <w:rPr>
          <w:i/>
          <w:lang w:bidi="ar-SA"/>
        </w:rPr>
        <w:t> </w:t>
      </w:r>
      <w:r w:rsidRPr="00371253">
        <w:rPr>
          <w:i/>
          <w:lang w:bidi="ar-SA"/>
        </w:rPr>
        <w:t>subtilis,</w:t>
      </w:r>
      <w:r w:rsidRPr="00371253">
        <w:rPr>
          <w:lang w:bidi="ar-SA"/>
        </w:rPr>
        <w:t xml:space="preserve"> or the gene donor organism, </w:t>
      </w:r>
      <w:r w:rsidRPr="00371253">
        <w:rPr>
          <w:i/>
          <w:lang w:eastAsia="en-AU" w:bidi="ar-SA"/>
        </w:rPr>
        <w:t xml:space="preserve">L. </w:t>
      </w:r>
      <w:r w:rsidRPr="00371253">
        <w:rPr>
          <w:i/>
          <w:lang w:bidi="ar-SA"/>
        </w:rPr>
        <w:t xml:space="preserve">delbrueckii </w:t>
      </w:r>
      <w:r w:rsidRPr="00371253">
        <w:rPr>
          <w:lang w:eastAsia="en-AU" w:bidi="ar-SA"/>
        </w:rPr>
        <w:t>subsp.</w:t>
      </w:r>
      <w:r w:rsidRPr="00371253">
        <w:rPr>
          <w:i/>
          <w:lang w:bidi="ar-SA"/>
        </w:rPr>
        <w:t xml:space="preserve"> bulgaricus</w:t>
      </w:r>
      <w:r w:rsidRPr="00371253">
        <w:rPr>
          <w:lang w:bidi="ar-SA"/>
        </w:rPr>
        <w:t>. The host is neither pathogenic nor toxigenic and has a long history of safe use in food. Characterisation of the GM production strain confirmed both the presence and stable inheritance of the inserted</w:t>
      </w:r>
      <w:r w:rsidR="00C264C2" w:rsidRPr="00C264C2">
        <w:rPr>
          <w:rFonts w:cs="Arial"/>
          <w:lang w:bidi="ar-SA"/>
        </w:rPr>
        <w:t xml:space="preserve"> </w:t>
      </w:r>
      <w:r w:rsidR="00C264C2" w:rsidRPr="00371253">
        <w:rPr>
          <w:rFonts w:cs="Arial"/>
          <w:lang w:bidi="ar-SA"/>
        </w:rPr>
        <w:t>β</w:t>
      </w:r>
      <w:r w:rsidR="00C264C2">
        <w:rPr>
          <w:lang w:bidi="ar-SA"/>
        </w:rPr>
        <w:t>-</w:t>
      </w:r>
      <w:r w:rsidRPr="00371253">
        <w:rPr>
          <w:lang w:bidi="ar-SA"/>
        </w:rPr>
        <w:t xml:space="preserve">galactosidase gene. Bioinformatic analyses found no similarity of the enzyme protein to known toxins or allergens. </w:t>
      </w:r>
    </w:p>
    <w:p w14:paraId="2C4210E1" w14:textId="77777777" w:rsidR="00371253" w:rsidRPr="00371253" w:rsidRDefault="00371253" w:rsidP="00371253">
      <w:pPr>
        <w:rPr>
          <w:lang w:bidi="ar-SA"/>
        </w:rPr>
      </w:pPr>
    </w:p>
    <w:p w14:paraId="7D8E518A" w14:textId="5CFF0F4B" w:rsidR="00371253" w:rsidRPr="00371253" w:rsidRDefault="00371253" w:rsidP="00371253">
      <w:pPr>
        <w:rPr>
          <w:lang w:bidi="ar-SA"/>
        </w:rPr>
      </w:pPr>
      <w:r w:rsidRPr="00371253">
        <w:rPr>
          <w:lang w:bidi="ar-SA"/>
        </w:rPr>
        <w:t xml:space="preserve">The no observed adverse effect level (NOAEL) in a 13-week repeated dose oral toxicity study in rats was the highest dose tested and corresponds to 1000 mg/kg body weight/day total organic solids (TOS). </w:t>
      </w:r>
      <w:r w:rsidRPr="00371253">
        <w:t>This is more than 100-fold higher than</w:t>
      </w:r>
      <w:r w:rsidRPr="00371253">
        <w:rPr>
          <w:lang w:bidi="ar-SA"/>
        </w:rPr>
        <w:t xml:space="preserve"> the theoretical maximum daily intake (TMDI) estimated by FSANZ </w:t>
      </w:r>
      <w:r w:rsidRPr="00371253">
        <w:t xml:space="preserve">when using </w:t>
      </w:r>
      <w:r w:rsidR="00DE4AB5">
        <w:t xml:space="preserve">conservative </w:t>
      </w:r>
      <w:r w:rsidRPr="00371253">
        <w:t xml:space="preserve">assumptions (9.7 mg TOS/kg body weight/day), and more than 200-fold higher than FSANZ’s estimate of exposure over a long period of time or a lifetime (4.8 mg TOS/kg body weight/day), </w:t>
      </w:r>
      <w:r w:rsidRPr="00371253">
        <w:rPr>
          <w:lang w:bidi="ar-SA"/>
        </w:rPr>
        <w:t>based on the proposed use, as stated in the Application.</w:t>
      </w:r>
    </w:p>
    <w:p w14:paraId="57DB181D" w14:textId="77777777" w:rsidR="00371253" w:rsidRPr="00371253" w:rsidRDefault="00371253" w:rsidP="00371253">
      <w:pPr>
        <w:rPr>
          <w:lang w:bidi="ar-SA"/>
        </w:rPr>
      </w:pPr>
    </w:p>
    <w:p w14:paraId="1198A606" w14:textId="20A70979" w:rsidR="00371253" w:rsidRPr="00371253" w:rsidRDefault="00371253" w:rsidP="00371253">
      <w:pPr>
        <w:rPr>
          <w:lang w:bidi="ar-SA"/>
        </w:rPr>
      </w:pPr>
      <w:r w:rsidRPr="00371253">
        <w:rPr>
          <w:lang w:eastAsia="en-AU"/>
        </w:rPr>
        <w:t>Based on the reviewed toxicological and dietary exposure data, it was concluded that an acceptable daily intake (ADI) ‘not specified’ is appropriate.</w:t>
      </w:r>
    </w:p>
    <w:p w14:paraId="5A22E112" w14:textId="77777777" w:rsidR="002C1A3B" w:rsidRPr="00932F14" w:rsidRDefault="002C1A3B" w:rsidP="002C1A3B">
      <w:pPr>
        <w:pStyle w:val="Heading2"/>
      </w:pPr>
      <w:bookmarkStart w:id="60" w:name="_Toc370223473"/>
      <w:bookmarkStart w:id="61" w:name="_Toc370225388"/>
      <w:bookmarkStart w:id="62" w:name="_Toc76539151"/>
      <w:bookmarkStart w:id="63" w:name="_Toc175381450"/>
      <w:bookmarkEnd w:id="58"/>
      <w:bookmarkEnd w:id="59"/>
      <w:r>
        <w:t>2.3</w:t>
      </w:r>
      <w:r>
        <w:tab/>
        <w:t>Risk management</w:t>
      </w:r>
      <w:bookmarkEnd w:id="60"/>
      <w:bookmarkEnd w:id="61"/>
      <w:bookmarkEnd w:id="62"/>
    </w:p>
    <w:p w14:paraId="7BB05F3A" w14:textId="5958CA40" w:rsidR="00371253" w:rsidRPr="00371253" w:rsidRDefault="00FC00D0" w:rsidP="00371253">
      <w:pPr>
        <w:keepNext/>
        <w:spacing w:before="240" w:after="240"/>
        <w:ind w:left="851" w:hanging="851"/>
        <w:outlineLvl w:val="2"/>
        <w:rPr>
          <w:b/>
          <w:bCs/>
          <w:color w:val="000000" w:themeColor="text1"/>
          <w:lang w:eastAsia="en-AU" w:bidi="ar-SA"/>
        </w:rPr>
      </w:pPr>
      <w:bookmarkStart w:id="64" w:name="_Toc57630885"/>
      <w:bookmarkStart w:id="65" w:name="_Toc68767778"/>
      <w:r>
        <w:rPr>
          <w:b/>
          <w:bCs/>
          <w:color w:val="000000" w:themeColor="text1"/>
          <w:lang w:eastAsia="en-AU" w:bidi="ar-SA"/>
        </w:rPr>
        <w:t>2.3</w:t>
      </w:r>
      <w:r w:rsidR="00371253" w:rsidRPr="00371253">
        <w:rPr>
          <w:b/>
          <w:bCs/>
          <w:color w:val="000000" w:themeColor="text1"/>
          <w:lang w:eastAsia="en-AU" w:bidi="ar-SA"/>
        </w:rPr>
        <w:t>.1</w:t>
      </w:r>
      <w:r w:rsidR="00371253" w:rsidRPr="00371253">
        <w:rPr>
          <w:b/>
          <w:bCs/>
          <w:color w:val="000000" w:themeColor="text1"/>
          <w:lang w:eastAsia="en-AU" w:bidi="ar-SA"/>
        </w:rPr>
        <w:tab/>
        <w:t>Regulatory approval for processing aids</w:t>
      </w:r>
      <w:bookmarkEnd w:id="64"/>
      <w:bookmarkEnd w:id="65"/>
    </w:p>
    <w:p w14:paraId="7FB0B3AC" w14:textId="06F70827" w:rsidR="00371253" w:rsidRPr="00371253" w:rsidRDefault="00371253" w:rsidP="00371253">
      <w:r w:rsidRPr="00371253">
        <w:t>As outlined above, FSANZ has concluded from the risk assessment undertaken that there are no safety concerns relating to the proposed use of this</w:t>
      </w:r>
      <w:r w:rsidRPr="00371253">
        <w:rPr>
          <w:lang w:val="en-AU"/>
        </w:rPr>
        <w:t xml:space="preserve"> </w:t>
      </w:r>
      <w:r w:rsidRPr="00371253">
        <w:rPr>
          <w:rFonts w:cs="Arial"/>
          <w:lang w:val="en-AU"/>
        </w:rPr>
        <w:t>β</w:t>
      </w:r>
      <w:r w:rsidRPr="00371253">
        <w:rPr>
          <w:lang w:val="en-AU"/>
        </w:rPr>
        <w:t>-galactosidase enzyme (EC 3.2.1.23) as a processing aid</w:t>
      </w:r>
      <w:r w:rsidRPr="00371253">
        <w:t xml:space="preserve">. </w:t>
      </w:r>
    </w:p>
    <w:p w14:paraId="38E9B735" w14:textId="77777777" w:rsidR="00371253" w:rsidRPr="00371253" w:rsidRDefault="00371253" w:rsidP="00371253"/>
    <w:p w14:paraId="7926517B" w14:textId="579E16AF" w:rsidR="00371253" w:rsidRPr="00371253" w:rsidRDefault="00371253" w:rsidP="00371253">
      <w:r w:rsidRPr="00371253">
        <w:t>From the food technology assessment, FSANZ conclude</w:t>
      </w:r>
      <w:r>
        <w:t>d</w:t>
      </w:r>
      <w:r w:rsidRPr="00371253">
        <w:t xml:space="preserve"> that the proposed use of this β-</w:t>
      </w:r>
      <w:r w:rsidRPr="00371253">
        <w:lastRenderedPageBreak/>
        <w:t>galactosidase enzyme in the production of lactose reduced dairy foods is consistent with its typical function of catalysing the hydrolysis of lactose. Analysis of the evidence provides adequate assurance that the use of this enzyme, in the quantity and form proposed to be used, which must be consistent with GMP controls and processes, is technologically justified.</w:t>
      </w:r>
    </w:p>
    <w:p w14:paraId="4E10C4BC" w14:textId="77777777" w:rsidR="00371253" w:rsidRPr="00371253" w:rsidRDefault="00371253" w:rsidP="00371253"/>
    <w:p w14:paraId="74582D3F" w14:textId="77777777" w:rsidR="00371253" w:rsidRPr="00371253" w:rsidRDefault="00371253" w:rsidP="00371253">
      <w:pPr>
        <w:rPr>
          <w:lang w:val="en-AU"/>
        </w:rPr>
      </w:pPr>
      <w:r w:rsidRPr="00371253">
        <w:t xml:space="preserve">β-Galactosidase performs its technological purpose during the production of dairy foods and is not performing a technological purpose in the final food, therefore functioning as a processing aid as defined in the Code. </w:t>
      </w:r>
    </w:p>
    <w:p w14:paraId="75CCB8A1" w14:textId="77777777" w:rsidR="00371253" w:rsidRPr="00371253" w:rsidRDefault="00371253" w:rsidP="00371253">
      <w:pPr>
        <w:rPr>
          <w:lang w:val="en-AU"/>
        </w:rPr>
      </w:pPr>
    </w:p>
    <w:p w14:paraId="49D3E44F" w14:textId="088E8FE9" w:rsidR="00371253" w:rsidRPr="00371253" w:rsidRDefault="00371253" w:rsidP="00371253">
      <w:r w:rsidRPr="00371253">
        <w:rPr>
          <w:lang w:val="en-AU"/>
        </w:rPr>
        <w:t xml:space="preserve">FSANZ therefore considers it is appropriate to permit the use of the enzyme </w:t>
      </w:r>
      <w:r w:rsidRPr="00371253">
        <w:rPr>
          <w:rFonts w:cs="Arial"/>
          <w:lang w:val="en-AU"/>
        </w:rPr>
        <w:t>β</w:t>
      </w:r>
      <w:r w:rsidRPr="00371253">
        <w:rPr>
          <w:lang w:val="en-AU"/>
        </w:rPr>
        <w:t xml:space="preserve">-galactosidase (EC 3.2.1.23) from a GM strain of </w:t>
      </w:r>
      <w:r w:rsidRPr="00371253">
        <w:rPr>
          <w:i/>
        </w:rPr>
        <w:t>B. subtilis</w:t>
      </w:r>
      <w:r w:rsidRPr="00371253">
        <w:t xml:space="preserve"> containing the </w:t>
      </w:r>
      <w:r w:rsidRPr="00371253">
        <w:rPr>
          <w:rFonts w:cs="Arial"/>
        </w:rPr>
        <w:t>β</w:t>
      </w:r>
      <w:r w:rsidRPr="00371253">
        <w:t xml:space="preserve">-galactosidase gene from </w:t>
      </w:r>
      <w:r w:rsidRPr="00371253">
        <w:rPr>
          <w:i/>
          <w:lang w:val="en-AU"/>
        </w:rPr>
        <w:t>L</w:t>
      </w:r>
      <w:r w:rsidR="003A4163" w:rsidRPr="00371253">
        <w:rPr>
          <w:i/>
          <w:lang w:val="en-AU"/>
        </w:rPr>
        <w:t>.</w:t>
      </w:r>
      <w:r w:rsidR="003A4163">
        <w:rPr>
          <w:i/>
          <w:lang w:val="en-AU"/>
        </w:rPr>
        <w:t> </w:t>
      </w:r>
      <w:r w:rsidRPr="00371253">
        <w:rPr>
          <w:i/>
          <w:lang w:val="en-AU"/>
        </w:rPr>
        <w:t xml:space="preserve">delbrueckii </w:t>
      </w:r>
      <w:r w:rsidRPr="00371253">
        <w:rPr>
          <w:lang w:val="en-AU"/>
        </w:rPr>
        <w:t>subsp</w:t>
      </w:r>
      <w:r w:rsidRPr="00371253">
        <w:rPr>
          <w:i/>
          <w:lang w:val="en-AU"/>
        </w:rPr>
        <w:t xml:space="preserve">. bulgaricus, </w:t>
      </w:r>
      <w:r w:rsidRPr="00371253">
        <w:t>as a processing aid to reduce the lactose content of dairy foods during production. The permission is subject to the condition that the maximum permitted level of this enzyme that may be present in the food is consistent with GMP. A draft variation to the Code has been prepared to permit the proposed use of this enzyme (Attachment A). There are relevant identity and purity specifications for the enzyme in Schedule 3 of the Code which would have to be complied with.</w:t>
      </w:r>
    </w:p>
    <w:p w14:paraId="60EA9339" w14:textId="6F9222E5" w:rsidR="00371253" w:rsidRPr="00371253" w:rsidRDefault="00371253" w:rsidP="00371253">
      <w:pPr>
        <w:widowControl/>
      </w:pPr>
    </w:p>
    <w:p w14:paraId="221EDA75" w14:textId="77777777" w:rsidR="00371253" w:rsidRPr="00371253" w:rsidRDefault="00371253" w:rsidP="00371253">
      <w:r w:rsidRPr="00371253">
        <w:t>The express permission for the enzyme to be used as a processing aid would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r w:rsidRPr="00371253">
        <w:rPr>
          <w:vertAlign w:val="superscript"/>
        </w:rPr>
        <w:footnoteReference w:id="5"/>
      </w:r>
    </w:p>
    <w:p w14:paraId="14AF91CC" w14:textId="77777777" w:rsidR="00371253" w:rsidRPr="00371253" w:rsidRDefault="00371253" w:rsidP="00371253"/>
    <w:p w14:paraId="2E790A0A" w14:textId="380DD29E" w:rsidR="00371253" w:rsidRDefault="00371253" w:rsidP="00371253">
      <w:r w:rsidRPr="00371253">
        <w:t>FSANZ notes that the International Union of Biochemistry and Molecular Biology (IUBMB), the internationally recognised authority for enzyme nomenclature, uses the ‘accepted’ name ‘</w:t>
      </w:r>
      <w:r w:rsidRPr="00371253">
        <w:rPr>
          <w:rFonts w:cs="Arial"/>
        </w:rPr>
        <w:t>β</w:t>
      </w:r>
      <w:r w:rsidRPr="00371253">
        <w:t xml:space="preserve">-galactosidase’ for the enzyme with the number EC 3.2.1.23 (IUBMB 2020). This is the name that is used in the </w:t>
      </w:r>
      <w:r w:rsidR="00FC00D0">
        <w:t xml:space="preserve">approved </w:t>
      </w:r>
      <w:r w:rsidRPr="00371253">
        <w:t>draft variation to the Code.</w:t>
      </w:r>
    </w:p>
    <w:p w14:paraId="7663DF40" w14:textId="614AEEE1" w:rsidR="00FC00D0" w:rsidRPr="00FC00D0" w:rsidRDefault="00FC00D0" w:rsidP="00FC00D0">
      <w:pPr>
        <w:keepNext/>
        <w:spacing w:before="240" w:after="240"/>
        <w:ind w:left="851" w:hanging="851"/>
        <w:outlineLvl w:val="2"/>
        <w:rPr>
          <w:b/>
          <w:bCs/>
          <w:color w:val="000000" w:themeColor="text1"/>
          <w:lang w:eastAsia="en-AU" w:bidi="ar-SA"/>
        </w:rPr>
      </w:pPr>
      <w:bookmarkStart w:id="66" w:name="_Toc68767779"/>
      <w:r w:rsidRPr="00FC00D0">
        <w:rPr>
          <w:b/>
          <w:bCs/>
          <w:color w:val="000000" w:themeColor="text1"/>
          <w:lang w:eastAsia="en-AU" w:bidi="ar-SA"/>
        </w:rPr>
        <w:t>2.</w:t>
      </w:r>
      <w:r>
        <w:rPr>
          <w:b/>
          <w:bCs/>
          <w:color w:val="000000" w:themeColor="text1"/>
          <w:lang w:eastAsia="en-AU" w:bidi="ar-SA"/>
        </w:rPr>
        <w:t>3</w:t>
      </w:r>
      <w:r w:rsidRPr="00FC00D0">
        <w:rPr>
          <w:b/>
          <w:bCs/>
          <w:color w:val="000000" w:themeColor="text1"/>
          <w:lang w:eastAsia="en-AU" w:bidi="ar-SA"/>
        </w:rPr>
        <w:t>.2</w:t>
      </w:r>
      <w:r w:rsidRPr="00FC00D0">
        <w:rPr>
          <w:b/>
          <w:bCs/>
          <w:color w:val="000000" w:themeColor="text1"/>
          <w:lang w:eastAsia="en-AU" w:bidi="ar-SA"/>
        </w:rPr>
        <w:tab/>
        <w:t>Labelling requirements</w:t>
      </w:r>
      <w:bookmarkEnd w:id="66"/>
    </w:p>
    <w:p w14:paraId="70789E59" w14:textId="77777777" w:rsidR="00FC00D0" w:rsidRPr="00FC00D0" w:rsidRDefault="00FC00D0" w:rsidP="00FC00D0">
      <w:r w:rsidRPr="00FC00D0">
        <w:t xml:space="preserve">The generic exemption from listing processing aids in the statement of ingredients would apply to foods manufactured using this processing aid (see Section 1.3 above). </w:t>
      </w:r>
    </w:p>
    <w:p w14:paraId="5E5F9F29" w14:textId="439EDAF5" w:rsidR="00FC00D0" w:rsidRPr="00FC00D0" w:rsidRDefault="00FC00D0" w:rsidP="00FC00D0">
      <w:pPr>
        <w:keepNext/>
        <w:spacing w:before="240" w:after="240"/>
        <w:ind w:left="851" w:hanging="851"/>
        <w:outlineLvl w:val="3"/>
        <w:rPr>
          <w:b/>
          <w:bCs/>
          <w:i/>
          <w:iCs/>
          <w:szCs w:val="22"/>
          <w:lang w:bidi="ar-SA"/>
        </w:rPr>
      </w:pPr>
      <w:r w:rsidRPr="00FC00D0">
        <w:rPr>
          <w:b/>
          <w:bCs/>
          <w:i/>
          <w:iCs/>
          <w:szCs w:val="22"/>
          <w:lang w:bidi="ar-SA"/>
        </w:rPr>
        <w:t>2.</w:t>
      </w:r>
      <w:r>
        <w:rPr>
          <w:b/>
          <w:bCs/>
          <w:i/>
          <w:iCs/>
          <w:szCs w:val="22"/>
          <w:lang w:bidi="ar-SA"/>
        </w:rPr>
        <w:t>3</w:t>
      </w:r>
      <w:r w:rsidRPr="00FC00D0">
        <w:rPr>
          <w:b/>
          <w:bCs/>
          <w:i/>
          <w:iCs/>
          <w:szCs w:val="22"/>
          <w:lang w:bidi="ar-SA"/>
        </w:rPr>
        <w:t>.2.1</w:t>
      </w:r>
      <w:r w:rsidRPr="00FC00D0">
        <w:rPr>
          <w:b/>
          <w:bCs/>
          <w:i/>
          <w:iCs/>
          <w:szCs w:val="22"/>
          <w:lang w:bidi="ar-SA"/>
        </w:rPr>
        <w:tab/>
        <w:t>Labelling requirements for food produced using gene technology</w:t>
      </w:r>
    </w:p>
    <w:p w14:paraId="1569D837" w14:textId="77777777" w:rsidR="00FC00D0" w:rsidRPr="00FC00D0" w:rsidRDefault="00FC00D0" w:rsidP="00FC00D0">
      <w:r w:rsidRPr="00FC00D0">
        <w:t xml:space="preserve">Standard 1.5.2 in effect provides that a substance used as a processing aid that contains novel DNA or novel protein is a GM food. In contrast to the generic exemption for listing processing aids, subsection 1.5.2—4(2) states that the information relating to foods produced using gene technology must include the statement ‘genetically modified’ in conjunction with the name of the GM food. Subsection 1.5.2—4(3) states that if the GM food is used as a processing aid, the information may be included in the statement of ingredients. </w:t>
      </w:r>
    </w:p>
    <w:p w14:paraId="1898742C" w14:textId="77777777" w:rsidR="00FC00D0" w:rsidRPr="00FC00D0" w:rsidRDefault="00FC00D0" w:rsidP="00FC00D0"/>
    <w:p w14:paraId="2BAD8CAF" w14:textId="77777777" w:rsidR="00FC00D0" w:rsidRPr="00FC00D0" w:rsidRDefault="00FC00D0" w:rsidP="00FC00D0">
      <w:r w:rsidRPr="00FC00D0">
        <w:t xml:space="preserve">The requirement for labelling as ‘genetically modified’ differs depending on whether the GM food is an ingredient of the food for sale or not. A food for retail sale or sold to a caterer that contains β-galactosidase sourced from the GM strain </w:t>
      </w:r>
      <w:r w:rsidRPr="00FC00D0">
        <w:rPr>
          <w:i/>
        </w:rPr>
        <w:t>B. subtilis</w:t>
      </w:r>
      <w:r w:rsidRPr="00FC00D0">
        <w:t xml:space="preserve"> as an ingredient (e.g. the enzyme is used in the manufacture of cheese), would be required to be labelled ‘genetically modified’ in conjunction with the name of the enzyme. </w:t>
      </w:r>
    </w:p>
    <w:p w14:paraId="3BFAE11A" w14:textId="77777777" w:rsidR="00FC00D0" w:rsidRPr="00FC00D0" w:rsidRDefault="00FC00D0" w:rsidP="00FC00D0"/>
    <w:p w14:paraId="3ECF65E1" w14:textId="77777777" w:rsidR="005764F1" w:rsidRDefault="005764F1">
      <w:pPr>
        <w:widowControl/>
      </w:pPr>
      <w:r>
        <w:br w:type="page"/>
      </w:r>
    </w:p>
    <w:p w14:paraId="229A7FE2" w14:textId="427C8A38" w:rsidR="00FC00D0" w:rsidRPr="00FC00D0" w:rsidRDefault="00FC00D0" w:rsidP="00FC00D0">
      <w:r w:rsidRPr="00FC00D0">
        <w:lastRenderedPageBreak/>
        <w:t xml:space="preserve">FSANZ notes however, if the food made using the enzyme (e.g. cheese) is not a food for sale itself (e.g. an ingredient in a mixed food such as topping on a pizza), the enzyme would not be an ingredient in the food for sale. Therefore, the requirement to label </w:t>
      </w:r>
      <w:r w:rsidRPr="00FC00D0" w:rsidDel="0005454A">
        <w:t>β-galactosidase</w:t>
      </w:r>
      <w:r w:rsidRPr="00FC00D0">
        <w:t xml:space="preserve"> as ‘genetically modified’ would not apply because the labelling requirements only apply to food for sale that consists of, or has as an ingredient, a GM food (subsection 1.5.2—4(1)).</w:t>
      </w:r>
    </w:p>
    <w:p w14:paraId="1C28C7FC" w14:textId="62C03C07" w:rsidR="00FC00D0" w:rsidRPr="00FC00D0" w:rsidRDefault="00FC00D0" w:rsidP="00FC00D0">
      <w:pPr>
        <w:keepNext/>
        <w:spacing w:before="240" w:after="240"/>
        <w:ind w:left="851" w:hanging="851"/>
        <w:outlineLvl w:val="3"/>
        <w:rPr>
          <w:b/>
          <w:bCs/>
          <w:i/>
          <w:iCs/>
          <w:szCs w:val="22"/>
          <w:lang w:bidi="ar-SA"/>
        </w:rPr>
      </w:pPr>
      <w:r w:rsidRPr="00FC00D0">
        <w:rPr>
          <w:b/>
          <w:bCs/>
          <w:i/>
          <w:iCs/>
          <w:szCs w:val="22"/>
          <w:lang w:bidi="ar-SA"/>
        </w:rPr>
        <w:t>2.</w:t>
      </w:r>
      <w:r>
        <w:rPr>
          <w:b/>
          <w:bCs/>
          <w:i/>
          <w:iCs/>
          <w:szCs w:val="22"/>
          <w:lang w:bidi="ar-SA"/>
        </w:rPr>
        <w:t>3</w:t>
      </w:r>
      <w:r w:rsidRPr="00FC00D0">
        <w:rPr>
          <w:b/>
          <w:bCs/>
          <w:i/>
          <w:iCs/>
          <w:szCs w:val="22"/>
          <w:lang w:bidi="ar-SA"/>
        </w:rPr>
        <w:t>.2.2</w:t>
      </w:r>
      <w:r w:rsidRPr="00FC00D0">
        <w:rPr>
          <w:b/>
          <w:bCs/>
          <w:i/>
          <w:iCs/>
          <w:szCs w:val="22"/>
          <w:lang w:bidi="ar-SA"/>
        </w:rPr>
        <w:tab/>
        <w:t xml:space="preserve">Declaration of certain substances </w:t>
      </w:r>
    </w:p>
    <w:p w14:paraId="638CE1F1" w14:textId="7EED34BE" w:rsidR="00FC00D0" w:rsidRPr="00FC00D0" w:rsidRDefault="00FC00D0" w:rsidP="00FC00D0">
      <w:r w:rsidRPr="00FC00D0">
        <w:t>Section 3.4 of SD1 states that while soy and wheat products are used as ingredients in the fermentation process to manufacture this enzyme, residual soy and wheat allergens cannot be detected in the final β-galactosidase preparation. However, if soy or wheat is present, including when present as a processing aid or an ingredient or component of a processing aid, they must be declared in accordance with Division 3 of Standard 1.2.3. If the food is not required to bear a label, the allergen information must be displayed in connection with the display of the food or provided to the purchaser on request (subsections 1.2.1—9(6) and (7) of Standard 1.2.1).</w:t>
      </w:r>
    </w:p>
    <w:p w14:paraId="2EC4BAC3" w14:textId="75EDFDAF" w:rsidR="00FC00D0" w:rsidRPr="00FC00D0" w:rsidRDefault="00FC00D0" w:rsidP="00FC00D0">
      <w:pPr>
        <w:keepNext/>
        <w:spacing w:before="240" w:after="240"/>
        <w:ind w:left="851" w:hanging="851"/>
        <w:outlineLvl w:val="3"/>
        <w:rPr>
          <w:b/>
          <w:bCs/>
          <w:i/>
          <w:iCs/>
          <w:szCs w:val="22"/>
          <w:lang w:bidi="ar-SA"/>
        </w:rPr>
      </w:pPr>
      <w:r w:rsidRPr="00FC00D0">
        <w:rPr>
          <w:b/>
          <w:bCs/>
          <w:i/>
          <w:iCs/>
          <w:szCs w:val="22"/>
          <w:lang w:bidi="ar-SA"/>
        </w:rPr>
        <w:t>2.</w:t>
      </w:r>
      <w:r>
        <w:rPr>
          <w:b/>
          <w:bCs/>
          <w:i/>
          <w:iCs/>
          <w:szCs w:val="22"/>
          <w:lang w:bidi="ar-SA"/>
        </w:rPr>
        <w:t>3</w:t>
      </w:r>
      <w:r w:rsidRPr="00FC00D0">
        <w:rPr>
          <w:b/>
          <w:bCs/>
          <w:i/>
          <w:iCs/>
          <w:szCs w:val="22"/>
          <w:lang w:bidi="ar-SA"/>
        </w:rPr>
        <w:t>.2.3</w:t>
      </w:r>
      <w:r w:rsidRPr="00FC00D0">
        <w:rPr>
          <w:b/>
          <w:bCs/>
          <w:i/>
          <w:iCs/>
          <w:szCs w:val="22"/>
          <w:lang w:bidi="ar-SA"/>
        </w:rPr>
        <w:tab/>
        <w:t xml:space="preserve">Nutrition content claims and health claims </w:t>
      </w:r>
    </w:p>
    <w:p w14:paraId="14FD8557" w14:textId="5D421B81" w:rsidR="00FC00D0" w:rsidRPr="00371253" w:rsidRDefault="00FC00D0" w:rsidP="00371253">
      <w:r w:rsidRPr="00FC00D0">
        <w:t>Nutrition content claims and health claims made about a food prepared using the β-galactosidase enzyme as a processing aid must comply with</w:t>
      </w:r>
      <w:r w:rsidR="00C83FE4">
        <w:t xml:space="preserve"> requirements in Standard 1.2.7. </w:t>
      </w:r>
      <w:r w:rsidRPr="00FC00D0">
        <w:t xml:space="preserve">The applicant states that the enzyme is intended to be used as a processing aid in dairy processing to reduce the lactose content of dairy products. Under this Standard, the claims ‘lactose free’ and ‘low lactose’ are permitted (subject to composition conditions in Schedule 4 – Nutrition, health and related claims), however other nutrition content claims about lactose, such as ‘lactose reduced’, are not permitted (subsection 1.2.7—12(5)). </w:t>
      </w:r>
    </w:p>
    <w:p w14:paraId="26029DA4" w14:textId="77777777" w:rsidR="002C1A3B" w:rsidRPr="008C301D" w:rsidRDefault="002C1A3B" w:rsidP="002C1A3B">
      <w:pPr>
        <w:pStyle w:val="Heading2"/>
      </w:pPr>
      <w:bookmarkStart w:id="67" w:name="_Toc309291814"/>
      <w:bookmarkStart w:id="68" w:name="_Toc370225389"/>
      <w:bookmarkStart w:id="69" w:name="_Toc76539152"/>
      <w:bookmarkStart w:id="70" w:name="_Toc286391012"/>
      <w:bookmarkEnd w:id="63"/>
      <w:r>
        <w:t>2</w:t>
      </w:r>
      <w:r w:rsidRPr="008C301D">
        <w:t>.</w:t>
      </w:r>
      <w:r>
        <w:t>4</w:t>
      </w:r>
      <w:r w:rsidRPr="008C301D">
        <w:tab/>
        <w:t>Risk communication</w:t>
      </w:r>
      <w:bookmarkEnd w:id="67"/>
      <w:bookmarkEnd w:id="68"/>
      <w:bookmarkEnd w:id="69"/>
      <w:r w:rsidRPr="008C301D">
        <w:t xml:space="preserve"> </w:t>
      </w:r>
    </w:p>
    <w:p w14:paraId="4D66640F" w14:textId="77777777" w:rsidR="002C1A3B" w:rsidRPr="0097215E" w:rsidRDefault="002C1A3B" w:rsidP="002C1A3B">
      <w:pPr>
        <w:pStyle w:val="Heading3"/>
      </w:pPr>
      <w:bookmarkStart w:id="71" w:name="_Toc300933437"/>
      <w:bookmarkStart w:id="72" w:name="_Toc370223475"/>
      <w:bookmarkStart w:id="73" w:name="_Toc370225390"/>
      <w:bookmarkStart w:id="74" w:name="_Toc76539153"/>
      <w:r w:rsidRPr="0097215E">
        <w:t>2.4.1</w:t>
      </w:r>
      <w:r w:rsidRPr="0097215E">
        <w:tab/>
        <w:t>Consultation</w:t>
      </w:r>
      <w:bookmarkEnd w:id="71"/>
      <w:bookmarkEnd w:id="72"/>
      <w:bookmarkEnd w:id="73"/>
      <w:bookmarkEnd w:id="74"/>
    </w:p>
    <w:p w14:paraId="2BE3B57B" w14:textId="77777777" w:rsidR="0097215E" w:rsidRPr="0097215E" w:rsidRDefault="0097215E" w:rsidP="0097215E">
      <w:pPr>
        <w:rPr>
          <w:szCs w:val="22"/>
        </w:rPr>
      </w:pPr>
      <w:bookmarkStart w:id="75" w:name="_Toc370225391"/>
      <w:bookmarkStart w:id="76" w:name="_Toc175381455"/>
      <w:bookmarkEnd w:id="38"/>
      <w:bookmarkEnd w:id="39"/>
      <w:bookmarkEnd w:id="40"/>
      <w:bookmarkEnd w:id="41"/>
      <w:bookmarkEnd w:id="42"/>
      <w:bookmarkEnd w:id="43"/>
      <w:bookmarkEnd w:id="70"/>
      <w:r w:rsidRPr="0097215E">
        <w:rPr>
          <w:szCs w:val="22"/>
        </w:rPr>
        <w:t>Consultation is a key part of FSANZ’s standards development process. FSANZ developed and applied a standard communication strategy to this application. All calls for submissions are notified via the Food Standards Notification Circular, media release, FSANZ’s social media tools and Food Standards News.</w:t>
      </w:r>
    </w:p>
    <w:p w14:paraId="59B5FC2F" w14:textId="77777777" w:rsidR="0097215E" w:rsidRPr="0097215E" w:rsidRDefault="0097215E" w:rsidP="0097215E">
      <w:pPr>
        <w:rPr>
          <w:szCs w:val="22"/>
        </w:rPr>
      </w:pPr>
    </w:p>
    <w:p w14:paraId="3598825F" w14:textId="77777777" w:rsidR="0097215E" w:rsidRPr="0097215E" w:rsidRDefault="0097215E" w:rsidP="0097215E">
      <w:pPr>
        <w:rPr>
          <w:szCs w:val="22"/>
        </w:rPr>
      </w:pPr>
      <w:r w:rsidRPr="0097215E">
        <w:rPr>
          <w:szCs w:val="22"/>
        </w:rPr>
        <w:t xml:space="preserve">The process by which FSANZ considers standards’ development matters is open, accountable, consultative and transparent. Public submissions were called to obtain the views of interested parties on issues raised by the application and the impacts of regulatory options. </w:t>
      </w:r>
    </w:p>
    <w:p w14:paraId="36CE548C" w14:textId="77777777" w:rsidR="0097215E" w:rsidRPr="0097215E" w:rsidRDefault="0097215E" w:rsidP="0097215E">
      <w:pPr>
        <w:rPr>
          <w:szCs w:val="22"/>
        </w:rPr>
      </w:pPr>
    </w:p>
    <w:p w14:paraId="248E5720" w14:textId="77777777" w:rsidR="0097215E" w:rsidRPr="0097215E" w:rsidRDefault="0097215E" w:rsidP="0097215E">
      <w:pPr>
        <w:rPr>
          <w:szCs w:val="22"/>
        </w:rPr>
      </w:pPr>
      <w:r w:rsidRPr="0097215E">
        <w:rPr>
          <w:szCs w:val="22"/>
        </w:rPr>
        <w:t xml:space="preserve">FSANZ acknowledges the time taken by individuals and organisations to make submissions on this application. All comments are valued and contribute to the rigour of our assessment. </w:t>
      </w:r>
    </w:p>
    <w:p w14:paraId="03B13F6B" w14:textId="77777777" w:rsidR="0097215E" w:rsidRPr="0097215E" w:rsidRDefault="0097215E" w:rsidP="0097215E">
      <w:pPr>
        <w:rPr>
          <w:szCs w:val="22"/>
        </w:rPr>
      </w:pPr>
    </w:p>
    <w:p w14:paraId="41DAA8B7" w14:textId="77777777" w:rsidR="0097215E" w:rsidRPr="0097215E" w:rsidRDefault="0097215E" w:rsidP="0097215E">
      <w:pPr>
        <w:rPr>
          <w:szCs w:val="22"/>
        </w:rPr>
      </w:pPr>
      <w:r w:rsidRPr="0097215E">
        <w:rPr>
          <w:szCs w:val="22"/>
        </w:rPr>
        <w:t>The draft variation was considered for approval by FSANZ having regard to all submissions made during the call for submissions period.</w:t>
      </w:r>
    </w:p>
    <w:p w14:paraId="7A4CB811" w14:textId="77777777" w:rsidR="005764F1" w:rsidRDefault="005764F1">
      <w:pPr>
        <w:widowControl/>
        <w:rPr>
          <w:rFonts w:cs="Arial"/>
          <w:b/>
          <w:bCs/>
          <w:sz w:val="28"/>
          <w:szCs w:val="22"/>
          <w:lang w:bidi="ar-SA"/>
        </w:rPr>
      </w:pPr>
      <w:bookmarkStart w:id="77" w:name="_Toc370223477"/>
      <w:bookmarkStart w:id="78" w:name="_Toc370225392"/>
      <w:bookmarkStart w:id="79" w:name="_Toc309291816"/>
      <w:bookmarkStart w:id="80" w:name="_Toc300933448"/>
      <w:bookmarkStart w:id="81" w:name="_Toc300933577"/>
      <w:bookmarkStart w:id="82" w:name="_Toc301535601"/>
      <w:bookmarkStart w:id="83" w:name="_Toc309385464"/>
      <w:bookmarkStart w:id="84" w:name="_Toc175381456"/>
      <w:bookmarkEnd w:id="75"/>
      <w:bookmarkEnd w:id="76"/>
      <w:r>
        <w:br w:type="page"/>
      </w:r>
    </w:p>
    <w:p w14:paraId="7BB973DD" w14:textId="5F5C7DA3" w:rsidR="002C1A3B" w:rsidRPr="002C1A3B" w:rsidRDefault="002C1A3B" w:rsidP="002C1A3B">
      <w:pPr>
        <w:pStyle w:val="Heading2"/>
      </w:pPr>
      <w:bookmarkStart w:id="85" w:name="_Toc76539154"/>
      <w:r w:rsidRPr="002C1A3B">
        <w:lastRenderedPageBreak/>
        <w:t>2.5</w:t>
      </w:r>
      <w:r w:rsidRPr="002C1A3B">
        <w:tab/>
        <w:t>FSANZ Act assessment requirements</w:t>
      </w:r>
      <w:bookmarkEnd w:id="77"/>
      <w:bookmarkEnd w:id="78"/>
      <w:bookmarkEnd w:id="85"/>
    </w:p>
    <w:p w14:paraId="0F09E529" w14:textId="20A7E165" w:rsidR="0097215E" w:rsidRDefault="0097215E" w:rsidP="0097215E">
      <w:bookmarkStart w:id="86" w:name="_Toc370223478"/>
      <w:bookmarkStart w:id="87" w:name="_Toc370225393"/>
      <w:bookmarkEnd w:id="79"/>
      <w:bookmarkEnd w:id="80"/>
      <w:bookmarkEnd w:id="81"/>
      <w:bookmarkEnd w:id="82"/>
      <w:bookmarkEnd w:id="83"/>
      <w:r w:rsidRPr="0097215E">
        <w:t>When assessing this Application and the subsequent development of a food regulatory measure, FSANZ has had regard to the following matters in section 29 of the FSANZ Act.</w:t>
      </w:r>
    </w:p>
    <w:p w14:paraId="149ED78E" w14:textId="42E0B152" w:rsidR="002C1A3B" w:rsidRPr="0097215E" w:rsidRDefault="002C1A3B" w:rsidP="002C1A3B">
      <w:pPr>
        <w:pStyle w:val="Heading3"/>
      </w:pPr>
      <w:bookmarkStart w:id="88" w:name="_Toc76539155"/>
      <w:r w:rsidRPr="002C1A3B">
        <w:t>2.5.1</w:t>
      </w:r>
      <w:r w:rsidRPr="002C1A3B">
        <w:tab/>
      </w:r>
      <w:r w:rsidRPr="0097215E">
        <w:t>Section 29</w:t>
      </w:r>
      <w:bookmarkEnd w:id="86"/>
      <w:bookmarkEnd w:id="87"/>
      <w:bookmarkEnd w:id="88"/>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116E6A4B" w14:textId="47BCD552" w:rsidR="0097215E" w:rsidRPr="0097215E" w:rsidRDefault="0097215E" w:rsidP="0097215E">
      <w:pPr>
        <w:rPr>
          <w:lang w:bidi="ar-SA"/>
        </w:rPr>
      </w:pPr>
      <w:r w:rsidRPr="0097215E">
        <w:rPr>
          <w:lang w:bidi="ar-SA"/>
        </w:rPr>
        <w:t xml:space="preserve">The Office of Best Practice Regulation (OBPR) granted FSANZ a standing exemption from the requirement to develop a Regulatory Impact Statement for applications relating to processing aids and GM food (OBPR correspondence dated 24 November 2010, reference 12065). This standing exemption was provided as permitting new GM foods and new processing aids is deregulatory as their use will be voluntary if the application is approved. This standing exemption relates to the introduction of a food to the food supply that has been determined to be safe. </w:t>
      </w:r>
    </w:p>
    <w:p w14:paraId="53F06ED3" w14:textId="77777777" w:rsidR="0097215E" w:rsidRPr="0097215E" w:rsidRDefault="0097215E" w:rsidP="0097215E">
      <w:pPr>
        <w:rPr>
          <w:lang w:bidi="ar-SA"/>
        </w:rPr>
      </w:pPr>
    </w:p>
    <w:p w14:paraId="49D87B9B" w14:textId="325076C4" w:rsidR="0097215E" w:rsidRPr="0097215E" w:rsidRDefault="0097215E" w:rsidP="0097215E">
      <w:pPr>
        <w:rPr>
          <w:lang w:bidi="ar-SA"/>
        </w:rPr>
      </w:pPr>
      <w:r w:rsidRPr="0097215E">
        <w:rPr>
          <w:lang w:bidi="ar-SA"/>
        </w:rPr>
        <w:t xml:space="preserve">FSANZ, however, </w:t>
      </w:r>
      <w:r w:rsidR="006605B6">
        <w:rPr>
          <w:lang w:bidi="ar-SA"/>
        </w:rPr>
        <w:t>gave</w:t>
      </w:r>
      <w:r w:rsidRPr="0097215E">
        <w:rPr>
          <w:lang w:bidi="ar-SA"/>
        </w:rPr>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110AB2D1" w14:textId="77777777" w:rsidR="0097215E" w:rsidRPr="0097215E" w:rsidRDefault="0097215E" w:rsidP="0097215E">
      <w:pPr>
        <w:rPr>
          <w:lang w:bidi="ar-SA"/>
        </w:rPr>
      </w:pPr>
    </w:p>
    <w:p w14:paraId="627AB6AB" w14:textId="722BD497" w:rsidR="0097215E" w:rsidRPr="0097215E" w:rsidRDefault="0097215E" w:rsidP="0097215E">
      <w:pPr>
        <w:rPr>
          <w:lang w:bidi="ar-SA"/>
        </w:rPr>
      </w:pPr>
      <w:r w:rsidRPr="0097215E">
        <w:rPr>
          <w:lang w:bidi="ar-SA"/>
        </w:rPr>
        <w:t xml:space="preserve">The purpose of this consideration </w:t>
      </w:r>
      <w:r w:rsidR="006605B6">
        <w:rPr>
          <w:lang w:bidi="ar-SA"/>
        </w:rPr>
        <w:t>was</w:t>
      </w:r>
      <w:r w:rsidRPr="0097215E">
        <w:rPr>
          <w:lang w:bidi="ar-SA"/>
        </w:rPr>
        <w:t xml:space="preserve"> to determine if the community, government and industry as a whole is likely to benefit, on balance, from a move from the status quo, where the status quo is rejecting the application. This analysis consider</w:t>
      </w:r>
      <w:r w:rsidR="006605B6">
        <w:rPr>
          <w:lang w:bidi="ar-SA"/>
        </w:rPr>
        <w:t>ed</w:t>
      </w:r>
      <w:r w:rsidRPr="0097215E">
        <w:rPr>
          <w:lang w:bidi="ar-SA"/>
        </w:rPr>
        <w:t xml:space="preserve"> permitting </w:t>
      </w:r>
      <w:r w:rsidRPr="0097215E">
        <w:t xml:space="preserve">the use of </w:t>
      </w:r>
      <w:r w:rsidRPr="0097215E">
        <w:rPr>
          <w:lang w:val="en-AU"/>
        </w:rPr>
        <w:t>β-galactosidase</w:t>
      </w:r>
      <w:r w:rsidRPr="0097215E">
        <w:t xml:space="preserve"> derived from a new source, i.e. from a GM strain of </w:t>
      </w:r>
      <w:r w:rsidRPr="0097215E">
        <w:rPr>
          <w:i/>
        </w:rPr>
        <w:t>B. subtilis</w:t>
      </w:r>
      <w:r w:rsidRPr="0097215E">
        <w:t xml:space="preserve"> containing the gene for β-galactosidase from </w:t>
      </w:r>
      <w:r w:rsidRPr="0097215E">
        <w:rPr>
          <w:i/>
        </w:rPr>
        <w:t xml:space="preserve">L. delbrueckii </w:t>
      </w:r>
      <w:r w:rsidRPr="0097215E">
        <w:t>subsp</w:t>
      </w:r>
      <w:r w:rsidRPr="0097215E">
        <w:rPr>
          <w:i/>
        </w:rPr>
        <w:t xml:space="preserve">. </w:t>
      </w:r>
      <w:r w:rsidR="004B0820">
        <w:rPr>
          <w:i/>
        </w:rPr>
        <w:t>b</w:t>
      </w:r>
      <w:r w:rsidR="004B0820" w:rsidRPr="0097215E">
        <w:rPr>
          <w:i/>
        </w:rPr>
        <w:t>ulgaricus</w:t>
      </w:r>
      <w:r w:rsidR="00D94703">
        <w:t>,</w:t>
      </w:r>
      <w:r w:rsidRPr="0097215E">
        <w:t xml:space="preserve"> for use as a processing aid in the production of dairy foods to reduce lactose content. </w:t>
      </w:r>
    </w:p>
    <w:p w14:paraId="18BEA78C" w14:textId="77777777" w:rsidR="0097215E" w:rsidRPr="0097215E" w:rsidRDefault="0097215E" w:rsidP="0097215E">
      <w:pPr>
        <w:rPr>
          <w:highlight w:val="yellow"/>
          <w:lang w:bidi="ar-SA"/>
        </w:rPr>
      </w:pPr>
    </w:p>
    <w:p w14:paraId="652E6F23" w14:textId="5ADBC0F8" w:rsidR="0097215E" w:rsidRDefault="0097215E" w:rsidP="0097215E">
      <w:pPr>
        <w:rPr>
          <w:lang w:bidi="ar-SA"/>
        </w:rPr>
      </w:pPr>
      <w:r w:rsidRPr="0097215E">
        <w:rPr>
          <w:lang w:bidi="ar-SA"/>
        </w:rPr>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proposed use of </w:t>
      </w:r>
      <w:r w:rsidRPr="0097215E">
        <w:rPr>
          <w:lang w:val="en-AU"/>
        </w:rPr>
        <w:t>β-galactosidase</w:t>
      </w:r>
      <w:r w:rsidRPr="0097215E">
        <w:t xml:space="preserve"> derived from this new source</w:t>
      </w:r>
      <w:r w:rsidRPr="0097215E">
        <w:rPr>
          <w:lang w:bidi="ar-SA"/>
        </w:rPr>
        <w:t xml:space="preserve"> as a processing aid.</w:t>
      </w:r>
    </w:p>
    <w:p w14:paraId="7C036BF7" w14:textId="1B26A4A5" w:rsidR="00700870" w:rsidRDefault="00700870" w:rsidP="0097215E">
      <w:pPr>
        <w:rPr>
          <w:lang w:bidi="ar-SA"/>
        </w:rPr>
      </w:pPr>
    </w:p>
    <w:p w14:paraId="49B1559B" w14:textId="79220CC0" w:rsidR="00700870" w:rsidRPr="00700870" w:rsidRDefault="00700870" w:rsidP="00700870">
      <w:pPr>
        <w:rPr>
          <w:rFonts w:eastAsia="Calibri"/>
          <w:i/>
          <w:lang w:eastAsia="en-AU"/>
        </w:rPr>
      </w:pPr>
      <w:r w:rsidRPr="00700870">
        <w:rPr>
          <w:rFonts w:eastAsia="Calibri"/>
          <w:i/>
          <w:lang w:eastAsia="en-AU"/>
        </w:rPr>
        <w:t>2.</w:t>
      </w:r>
      <w:r>
        <w:rPr>
          <w:rFonts w:eastAsia="Calibri"/>
          <w:i/>
          <w:lang w:eastAsia="en-AU"/>
        </w:rPr>
        <w:t>5</w:t>
      </w:r>
      <w:r w:rsidRPr="00700870">
        <w:rPr>
          <w:rFonts w:eastAsia="Calibri"/>
          <w:i/>
          <w:lang w:eastAsia="en-AU"/>
        </w:rPr>
        <w:t>.1.1.1</w:t>
      </w:r>
      <w:r w:rsidRPr="00700870">
        <w:rPr>
          <w:rFonts w:eastAsia="Calibri"/>
          <w:i/>
          <w:lang w:eastAsia="en-AU"/>
        </w:rPr>
        <w:tab/>
        <w:t>Industry</w:t>
      </w:r>
    </w:p>
    <w:p w14:paraId="332E01D0" w14:textId="77777777" w:rsidR="00700870" w:rsidRPr="00700870" w:rsidRDefault="00700870" w:rsidP="00700870"/>
    <w:p w14:paraId="07084EA0" w14:textId="77777777" w:rsidR="00700870" w:rsidRPr="00700870" w:rsidRDefault="00700870" w:rsidP="00700870">
      <w:r w:rsidRPr="00700870">
        <w:t xml:space="preserve">The proposed use of </w:t>
      </w:r>
      <w:r w:rsidRPr="00700870">
        <w:rPr>
          <w:lang w:val="en-AU"/>
        </w:rPr>
        <w:t xml:space="preserve">β-galactosidase derived from this new source as a processing aid may reduce costs (of reducing lactose content) and/or increase access to this processing aid for industry. </w:t>
      </w:r>
      <w:r w:rsidRPr="00700870">
        <w:rPr>
          <w:lang w:eastAsia="en-AU" w:bidi="ar-SA"/>
        </w:rPr>
        <w:t xml:space="preserve">The applicant has provided evidence of a dosage advantage using the </w:t>
      </w:r>
      <w:r w:rsidRPr="00700870">
        <w:rPr>
          <w:lang w:val="en-AU"/>
        </w:rPr>
        <w:t>β-galactosidase</w:t>
      </w:r>
      <w:r w:rsidRPr="00700870">
        <w:rPr>
          <w:lang w:eastAsia="en-AU" w:bidi="ar-SA"/>
        </w:rPr>
        <w:t xml:space="preserve"> that is the subject of this application in lactose reduction of 20-50% compared to other commercially available lactase, subject to the hydrolysis conditions used and the lactose concentration in the product.</w:t>
      </w:r>
      <w:r w:rsidRPr="00700870">
        <w:t xml:space="preserve"> Due to the voluntary nature of the permission, industry would use </w:t>
      </w:r>
      <w:r w:rsidRPr="00700870">
        <w:rPr>
          <w:lang w:val="en-AU"/>
        </w:rPr>
        <w:t xml:space="preserve">this particular β-galactosidase </w:t>
      </w:r>
      <w:r w:rsidRPr="00700870">
        <w:t xml:space="preserve">as a processing aid where they believe a net benefit exists. </w:t>
      </w:r>
    </w:p>
    <w:p w14:paraId="64BCFD3B" w14:textId="77777777" w:rsidR="00700870" w:rsidRPr="00700870" w:rsidRDefault="00700870" w:rsidP="00700870"/>
    <w:p w14:paraId="414BA79C" w14:textId="77777777" w:rsidR="00700870" w:rsidRPr="00700870" w:rsidRDefault="00700870" w:rsidP="00700870">
      <w:pPr>
        <w:tabs>
          <w:tab w:val="left" w:pos="993"/>
        </w:tabs>
        <w:rPr>
          <w:lang w:val="en-AU"/>
        </w:rPr>
      </w:pPr>
      <w:r w:rsidRPr="00700870">
        <w:rPr>
          <w:lang w:val="en-AU"/>
        </w:rPr>
        <w:t xml:space="preserve">Use of β-galactosidase from this GM strain of </w:t>
      </w:r>
      <w:r w:rsidRPr="00700870">
        <w:rPr>
          <w:i/>
          <w:lang w:val="en-AU"/>
        </w:rPr>
        <w:t>B. subtilis</w:t>
      </w:r>
      <w:r w:rsidRPr="00700870">
        <w:rPr>
          <w:lang w:val="en-AU"/>
        </w:rPr>
        <w:t xml:space="preserve"> as a processing aid is already permitted in France and Denmark. The international permissions for use of this enzyme as a processing aid may be a business opportunity for Australian and New Zealand industries, although there may also be competing imports from these countries into the domestic market.</w:t>
      </w:r>
    </w:p>
    <w:p w14:paraId="5A2A0932" w14:textId="2CBE7202" w:rsidR="005764F1" w:rsidRDefault="005764F1">
      <w:pPr>
        <w:widowControl/>
        <w:rPr>
          <w:i/>
          <w:lang w:bidi="ar-SA"/>
        </w:rPr>
      </w:pPr>
      <w:r>
        <w:rPr>
          <w:i/>
          <w:lang w:bidi="ar-SA"/>
        </w:rPr>
        <w:br w:type="page"/>
      </w:r>
    </w:p>
    <w:p w14:paraId="71B52B86" w14:textId="1C7F4941" w:rsidR="00700870" w:rsidRPr="00700870" w:rsidRDefault="00700870" w:rsidP="00700870">
      <w:pPr>
        <w:rPr>
          <w:i/>
          <w:lang w:bidi="ar-SA"/>
        </w:rPr>
      </w:pPr>
      <w:r w:rsidRPr="00700870">
        <w:rPr>
          <w:i/>
          <w:lang w:bidi="ar-SA"/>
        </w:rPr>
        <w:lastRenderedPageBreak/>
        <w:t>2.</w:t>
      </w:r>
      <w:r>
        <w:rPr>
          <w:i/>
          <w:lang w:bidi="ar-SA"/>
        </w:rPr>
        <w:t>5</w:t>
      </w:r>
      <w:r w:rsidRPr="00700870">
        <w:rPr>
          <w:i/>
          <w:lang w:bidi="ar-SA"/>
        </w:rPr>
        <w:t>.1.1.2</w:t>
      </w:r>
      <w:r w:rsidRPr="00700870">
        <w:rPr>
          <w:i/>
          <w:lang w:bidi="ar-SA"/>
        </w:rPr>
        <w:tab/>
        <w:t>Consumers – mainly lactose intolerant consumers</w:t>
      </w:r>
    </w:p>
    <w:p w14:paraId="4E53B528" w14:textId="77777777" w:rsidR="00700870" w:rsidRPr="00700870" w:rsidRDefault="00700870" w:rsidP="00700870">
      <w:pPr>
        <w:rPr>
          <w:lang w:bidi="ar-SA"/>
        </w:rPr>
      </w:pPr>
    </w:p>
    <w:p w14:paraId="7C599492" w14:textId="77777777" w:rsidR="00700870" w:rsidRPr="00700870" w:rsidRDefault="00700870" w:rsidP="00700870">
      <w:pPr>
        <w:rPr>
          <w:lang w:bidi="ar-SA"/>
        </w:rPr>
      </w:pPr>
      <w:r w:rsidRPr="00700870">
        <w:rPr>
          <w:lang w:bidi="ar-SA"/>
        </w:rPr>
        <w:t xml:space="preserve">Industry may pass some of the cost savings to consumers where it is cheaper to acquire this </w:t>
      </w:r>
      <w:r w:rsidRPr="00700870">
        <w:rPr>
          <w:lang w:val="en-AU"/>
        </w:rPr>
        <w:t>β-galactosidase and to reduce lactose content</w:t>
      </w:r>
      <w:r w:rsidRPr="00700870">
        <w:rPr>
          <w:lang w:bidi="ar-SA"/>
        </w:rPr>
        <w:t xml:space="preserve">. Lactose-intolerant consumers may also benefit from a greater number of processed dairy foods that </w:t>
      </w:r>
      <w:r w:rsidRPr="00700870">
        <w:t xml:space="preserve">contain lower lactose content </w:t>
      </w:r>
      <w:r w:rsidRPr="00700870">
        <w:rPr>
          <w:lang w:bidi="ar-SA"/>
        </w:rPr>
        <w:t xml:space="preserve">if permission to use </w:t>
      </w:r>
      <w:r w:rsidRPr="00700870">
        <w:rPr>
          <w:lang w:val="en-AU"/>
        </w:rPr>
        <w:t>β-galactosidase</w:t>
      </w:r>
      <w:r w:rsidRPr="00700870">
        <w:rPr>
          <w:lang w:bidi="ar-SA"/>
        </w:rPr>
        <w:t xml:space="preserve"> from this source as a processing aid results in increased opportunities to produce more dairy foods with reduced lactose content.</w:t>
      </w:r>
    </w:p>
    <w:p w14:paraId="13A5AB77" w14:textId="77777777" w:rsidR="00700870" w:rsidRPr="00700870" w:rsidRDefault="00700870" w:rsidP="00700870">
      <w:pPr>
        <w:rPr>
          <w:lang w:bidi="ar-SA"/>
        </w:rPr>
      </w:pPr>
    </w:p>
    <w:p w14:paraId="55AFA29C" w14:textId="2A261FA4" w:rsidR="00700870" w:rsidRPr="00700870" w:rsidRDefault="00700870" w:rsidP="00700870">
      <w:pPr>
        <w:rPr>
          <w:i/>
          <w:lang w:bidi="ar-SA"/>
        </w:rPr>
      </w:pPr>
      <w:r w:rsidRPr="00700870">
        <w:rPr>
          <w:i/>
          <w:lang w:bidi="ar-SA"/>
        </w:rPr>
        <w:t>2.</w:t>
      </w:r>
      <w:r>
        <w:rPr>
          <w:i/>
          <w:lang w:bidi="ar-SA"/>
        </w:rPr>
        <w:t>5</w:t>
      </w:r>
      <w:r w:rsidRPr="00700870">
        <w:rPr>
          <w:i/>
          <w:lang w:bidi="ar-SA"/>
        </w:rPr>
        <w:t>.1.1.3</w:t>
      </w:r>
      <w:r w:rsidRPr="00700870">
        <w:rPr>
          <w:i/>
          <w:lang w:bidi="ar-SA"/>
        </w:rPr>
        <w:tab/>
        <w:t>Government</w:t>
      </w:r>
    </w:p>
    <w:p w14:paraId="4DFE2538" w14:textId="77777777" w:rsidR="00700870" w:rsidRPr="00700870" w:rsidRDefault="00700870" w:rsidP="00700870">
      <w:pPr>
        <w:rPr>
          <w:lang w:bidi="ar-SA"/>
        </w:rPr>
      </w:pPr>
    </w:p>
    <w:p w14:paraId="29E6BA6C" w14:textId="77777777" w:rsidR="00700870" w:rsidRPr="00700870" w:rsidRDefault="00700870" w:rsidP="00700870">
      <w:pPr>
        <w:rPr>
          <w:lang w:bidi="ar-SA"/>
        </w:rPr>
      </w:pPr>
      <w:r w:rsidRPr="00700870">
        <w:rPr>
          <w:lang w:bidi="ar-SA"/>
        </w:rPr>
        <w:t xml:space="preserve">Permitting </w:t>
      </w:r>
      <w:r w:rsidRPr="00700870">
        <w:rPr>
          <w:lang w:val="en-AU"/>
        </w:rPr>
        <w:t>β-galactosidase</w:t>
      </w:r>
      <w:r w:rsidRPr="00700870">
        <w:rPr>
          <w:lang w:bidi="ar-SA"/>
        </w:rPr>
        <w:t xml:space="preserve"> derived from this particular source to be used as a processing aid may result in a small cost to government in terms of adding this new substance to the current range of processing aids that are monitored for compliance.</w:t>
      </w:r>
    </w:p>
    <w:p w14:paraId="138A9C5A" w14:textId="77777777" w:rsidR="00700870" w:rsidRPr="00700870" w:rsidRDefault="00700870" w:rsidP="00700870">
      <w:pPr>
        <w:rPr>
          <w:lang w:bidi="ar-SA"/>
        </w:rPr>
      </w:pPr>
    </w:p>
    <w:p w14:paraId="479CD760" w14:textId="29FE698A" w:rsidR="00700870" w:rsidRPr="00700870" w:rsidRDefault="00700870" w:rsidP="00700870">
      <w:pPr>
        <w:rPr>
          <w:i/>
        </w:rPr>
      </w:pPr>
      <w:r w:rsidRPr="00700870">
        <w:rPr>
          <w:i/>
        </w:rPr>
        <w:t>2.</w:t>
      </w:r>
      <w:r>
        <w:rPr>
          <w:i/>
        </w:rPr>
        <w:t>5</w:t>
      </w:r>
      <w:r w:rsidRPr="00700870">
        <w:rPr>
          <w:i/>
        </w:rPr>
        <w:t>.1.1.4</w:t>
      </w:r>
      <w:r w:rsidRPr="00700870">
        <w:rPr>
          <w:i/>
        </w:rPr>
        <w:tab/>
        <w:t>Conclusions from cost benefit considerations</w:t>
      </w:r>
    </w:p>
    <w:p w14:paraId="66FF5DEE" w14:textId="77777777" w:rsidR="00700870" w:rsidRPr="00700870" w:rsidRDefault="00700870" w:rsidP="00700870">
      <w:pPr>
        <w:rPr>
          <w:i/>
        </w:rPr>
      </w:pPr>
    </w:p>
    <w:p w14:paraId="33D03628" w14:textId="39D366A3" w:rsidR="006605B6" w:rsidRPr="0097215E" w:rsidRDefault="00700870" w:rsidP="0097215E">
      <w:pPr>
        <w:rPr>
          <w:lang w:bidi="ar-SA"/>
        </w:rPr>
      </w:pPr>
      <w:r w:rsidRPr="00700870">
        <w:rPr>
          <w:lang w:bidi="ar-SA"/>
        </w:rPr>
        <w:t xml:space="preserve">FSANZ’s assessment </w:t>
      </w:r>
      <w:r w:rsidR="006605B6">
        <w:rPr>
          <w:lang w:bidi="ar-SA"/>
        </w:rPr>
        <w:t>at the call for submissions was</w:t>
      </w:r>
      <w:r w:rsidRPr="00700870">
        <w:rPr>
          <w:lang w:bidi="ar-SA"/>
        </w:rPr>
        <w:t xml:space="preserve"> that the direct and indirect benefits that would arise from permitting </w:t>
      </w:r>
      <w:r w:rsidRPr="00700870">
        <w:t xml:space="preserve">the use of </w:t>
      </w:r>
      <w:r w:rsidRPr="00700870">
        <w:rPr>
          <w:lang w:val="en-AU"/>
        </w:rPr>
        <w:t>β-galactosidase</w:t>
      </w:r>
      <w:r w:rsidRPr="00700870">
        <w:rPr>
          <w:lang w:bidi="ar-SA"/>
        </w:rPr>
        <w:t xml:space="preserve"> from </w:t>
      </w:r>
      <w:r w:rsidRPr="00700870">
        <w:rPr>
          <w:lang w:val="en-AU"/>
        </w:rPr>
        <w:t>a</w:t>
      </w:r>
      <w:r w:rsidRPr="00700870" w:rsidDel="00BC4BF4">
        <w:rPr>
          <w:lang w:val="en-AU"/>
        </w:rPr>
        <w:t xml:space="preserve"> </w:t>
      </w:r>
      <w:r w:rsidRPr="00700870">
        <w:t xml:space="preserve">GM strain of </w:t>
      </w:r>
      <w:r w:rsidRPr="00700870">
        <w:rPr>
          <w:i/>
        </w:rPr>
        <w:t>B. subtilis</w:t>
      </w:r>
      <w:r w:rsidRPr="00700870">
        <w:t xml:space="preserve"> containing the </w:t>
      </w:r>
      <w:r w:rsidRPr="00700870">
        <w:rPr>
          <w:rFonts w:cs="Arial"/>
        </w:rPr>
        <w:t>β</w:t>
      </w:r>
      <w:r w:rsidRPr="00700870">
        <w:t xml:space="preserve">-galactosidase gene from </w:t>
      </w:r>
      <w:r w:rsidRPr="00700870">
        <w:rPr>
          <w:i/>
          <w:lang w:val="en-AU"/>
        </w:rPr>
        <w:t xml:space="preserve">L. delbrueckii </w:t>
      </w:r>
      <w:r w:rsidRPr="00700870">
        <w:rPr>
          <w:lang w:val="en-AU"/>
        </w:rPr>
        <w:t>subsp</w:t>
      </w:r>
      <w:r w:rsidRPr="00700870">
        <w:rPr>
          <w:i/>
          <w:lang w:val="en-AU"/>
        </w:rPr>
        <w:t xml:space="preserve">. bulgaricus </w:t>
      </w:r>
      <w:r w:rsidRPr="00700870">
        <w:rPr>
          <w:lang w:val="en-AU"/>
        </w:rPr>
        <w:t xml:space="preserve">as a processing aid in the production of lactose reduced dairy foods </w:t>
      </w:r>
      <w:r w:rsidRPr="00700870">
        <w:rPr>
          <w:lang w:bidi="ar-SA"/>
        </w:rPr>
        <w:t>most likely outweigh the associated costs.</w:t>
      </w:r>
      <w:r w:rsidR="006605B6">
        <w:rPr>
          <w:lang w:bidi="ar-SA"/>
        </w:rPr>
        <w:t xml:space="preserve"> </w:t>
      </w:r>
      <w:r w:rsidR="006605B6" w:rsidRPr="006605B6">
        <w:rPr>
          <w:lang w:bidi="ar-SA"/>
        </w:rPr>
        <w:t>No further information was received during the consultation process that changed the findings from the analysis of costs and benefits in the call for submissions.</w:t>
      </w:r>
    </w:p>
    <w:p w14:paraId="494870A6" w14:textId="77777777" w:rsidR="002C1A3B" w:rsidRPr="002C1A3B" w:rsidRDefault="002C1A3B" w:rsidP="002C1A3B">
      <w:pPr>
        <w:pStyle w:val="Heading4"/>
      </w:pPr>
      <w:r w:rsidRPr="002C1A3B">
        <w:t>2.5.1.2</w:t>
      </w:r>
      <w:r w:rsidRPr="002C1A3B">
        <w:tab/>
        <w:t>Other measures</w:t>
      </w:r>
    </w:p>
    <w:p w14:paraId="7B16675E" w14:textId="43ED478C" w:rsidR="002C1A3B" w:rsidRPr="006605B6" w:rsidRDefault="002C1A3B" w:rsidP="002C1A3B">
      <w:r w:rsidRPr="002C1A3B">
        <w:t xml:space="preserve">There are no other measures (whether available to FSANZ or not) that would be more cost-effective than a food regulatory measure developed or varied as a result of </w:t>
      </w:r>
      <w:r w:rsidRPr="006605B6">
        <w:t>the Application.</w:t>
      </w:r>
    </w:p>
    <w:p w14:paraId="258883E6" w14:textId="391D20D0" w:rsidR="002C1A3B" w:rsidRPr="002C1A3B" w:rsidRDefault="002C1A3B" w:rsidP="002C1A3B">
      <w:pPr>
        <w:pStyle w:val="Heading4"/>
      </w:pPr>
      <w:r w:rsidRPr="002C1A3B">
        <w:t>2.5.1.3</w:t>
      </w:r>
      <w:r w:rsidRPr="002C1A3B">
        <w:tab/>
        <w:t>Any relevant New Zealand standards</w:t>
      </w:r>
    </w:p>
    <w:p w14:paraId="3C0DA613" w14:textId="1BD5A21A" w:rsidR="006605B6" w:rsidRPr="006605B6" w:rsidRDefault="006605B6" w:rsidP="006605B6">
      <w:pPr>
        <w:rPr>
          <w:b/>
          <w:bCs/>
          <w:i/>
          <w:iCs/>
        </w:rPr>
      </w:pPr>
      <w:r w:rsidRPr="006605B6">
        <w:t>The Standards in the Code which are relevant to the permitted use of the enzyme processing aid in question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89" w:name="_Toc370223479"/>
      <w:bookmarkStart w:id="90" w:name="_Toc370225394"/>
      <w:bookmarkStart w:id="91" w:name="_Toc300761897"/>
      <w:bookmarkStart w:id="92" w:name="_Toc300933440"/>
      <w:r>
        <w:t>Other relevant matters are considered below</w:t>
      </w:r>
      <w:r>
        <w:rPr>
          <w:lang w:bidi="ar-SA"/>
        </w:rPr>
        <w:t>.</w:t>
      </w:r>
      <w:r>
        <w:t xml:space="preserve"> </w:t>
      </w:r>
    </w:p>
    <w:p w14:paraId="10CCAF40" w14:textId="4C90AB72" w:rsidR="002C1A3B" w:rsidRPr="002C1A3B" w:rsidRDefault="002C1A3B" w:rsidP="002C1A3B">
      <w:pPr>
        <w:pStyle w:val="Heading3"/>
      </w:pPr>
      <w:bookmarkStart w:id="93" w:name="_Toc76539156"/>
      <w:r w:rsidRPr="002C1A3B">
        <w:t>2.5.2</w:t>
      </w:r>
      <w:r w:rsidRPr="002C1A3B">
        <w:tab/>
        <w:t>Subsection 18(1)</w:t>
      </w:r>
      <w:bookmarkEnd w:id="89"/>
      <w:bookmarkEnd w:id="90"/>
      <w:bookmarkEnd w:id="93"/>
      <w:r w:rsidRPr="002C1A3B">
        <w:t xml:space="preserve"> </w:t>
      </w:r>
      <w:bookmarkEnd w:id="91"/>
      <w:bookmarkEnd w:id="92"/>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94" w:name="_Toc297029117"/>
      <w:bookmarkStart w:id="95" w:name="_Toc300761898"/>
      <w:bookmarkStart w:id="96" w:name="_Toc300933441"/>
      <w:r w:rsidRPr="002C1A3B">
        <w:rPr>
          <w:lang w:eastAsia="en-AU"/>
        </w:rPr>
        <w:t>2.5.2.1</w:t>
      </w:r>
      <w:r w:rsidRPr="002C1A3B">
        <w:rPr>
          <w:lang w:eastAsia="en-AU"/>
        </w:rPr>
        <w:tab/>
        <w:t>Protection of public health and safety</w:t>
      </w:r>
      <w:bookmarkEnd w:id="94"/>
      <w:bookmarkEnd w:id="95"/>
      <w:bookmarkEnd w:id="96"/>
    </w:p>
    <w:p w14:paraId="5793227F" w14:textId="77777777" w:rsidR="00C371A5" w:rsidRPr="00C371A5" w:rsidRDefault="00C371A5" w:rsidP="00C371A5">
      <w:r w:rsidRPr="00C371A5">
        <w:t>FSANZ has undertaken a safety assessment (SD1) and concluded that there are no public health and safety concerns relating to the use of the</w:t>
      </w:r>
      <w:r w:rsidRPr="00C371A5">
        <w:rPr>
          <w:lang w:val="en-AU"/>
        </w:rPr>
        <w:t xml:space="preserve"> </w:t>
      </w:r>
      <w:r w:rsidRPr="00C371A5">
        <w:rPr>
          <w:rFonts w:cs="Arial"/>
          <w:lang w:val="en-AU"/>
        </w:rPr>
        <w:t>β</w:t>
      </w:r>
      <w:r w:rsidRPr="00C371A5">
        <w:rPr>
          <w:lang w:val="en-AU"/>
        </w:rPr>
        <w:t xml:space="preserve">-galactosidase enzyme (EC 3.2.1.23) from a GM strain of </w:t>
      </w:r>
      <w:r w:rsidRPr="00C371A5">
        <w:rPr>
          <w:i/>
        </w:rPr>
        <w:t>B. subtilis</w:t>
      </w:r>
      <w:r w:rsidRPr="00C371A5">
        <w:t xml:space="preserve">, containing the </w:t>
      </w:r>
      <w:r w:rsidRPr="00C371A5">
        <w:rPr>
          <w:rFonts w:cs="Arial"/>
        </w:rPr>
        <w:t>β</w:t>
      </w:r>
      <w:r w:rsidRPr="00C371A5">
        <w:t xml:space="preserve">-galactosidase gene from </w:t>
      </w:r>
      <w:r w:rsidRPr="00C371A5">
        <w:rPr>
          <w:i/>
          <w:lang w:val="en-AU"/>
        </w:rPr>
        <w:t xml:space="preserve">L. delbrueckii </w:t>
      </w:r>
      <w:r w:rsidRPr="00C371A5">
        <w:rPr>
          <w:lang w:val="en-AU"/>
        </w:rPr>
        <w:t>subsp</w:t>
      </w:r>
      <w:r w:rsidRPr="00C371A5">
        <w:rPr>
          <w:i/>
          <w:lang w:val="en-AU"/>
        </w:rPr>
        <w:t xml:space="preserve">. bulgaricus, </w:t>
      </w:r>
      <w:r w:rsidRPr="00C371A5">
        <w:t>as a processing aid in the production of lactose reduced dairy foods.</w:t>
      </w:r>
    </w:p>
    <w:p w14:paraId="5616BD60" w14:textId="77777777" w:rsidR="002C1A3B" w:rsidRPr="002C1A3B" w:rsidRDefault="002C1A3B" w:rsidP="002C1A3B">
      <w:pPr>
        <w:pStyle w:val="Heading4"/>
        <w:rPr>
          <w:lang w:eastAsia="en-AU"/>
        </w:rPr>
      </w:pPr>
      <w:bookmarkStart w:id="97" w:name="_Toc300761899"/>
      <w:bookmarkStart w:id="98" w:name="_Toc300933442"/>
      <w:r w:rsidRPr="002C1A3B">
        <w:rPr>
          <w:lang w:eastAsia="en-AU"/>
        </w:rPr>
        <w:t>2.5.2.2</w:t>
      </w:r>
      <w:r w:rsidRPr="002C1A3B">
        <w:rPr>
          <w:lang w:eastAsia="en-AU"/>
        </w:rPr>
        <w:tab/>
        <w:t>The provision of adequate information relating to food to enable consumers to make informed choices</w:t>
      </w:r>
      <w:bookmarkEnd w:id="97"/>
      <w:bookmarkEnd w:id="98"/>
    </w:p>
    <w:p w14:paraId="416BEC3C" w14:textId="3C6D59FE" w:rsidR="002C1A3B" w:rsidRPr="00C371A5" w:rsidRDefault="00C371A5" w:rsidP="002C1A3B">
      <w:r w:rsidRPr="00C371A5">
        <w:t xml:space="preserve">Existing labelling requirements in the Code related to β-Galactosidase are discussed in Section 2.2.2 of the report above. </w:t>
      </w:r>
    </w:p>
    <w:p w14:paraId="645283E6" w14:textId="77777777" w:rsidR="002C1A3B" w:rsidRPr="002C1A3B" w:rsidRDefault="002C1A3B" w:rsidP="002C1A3B">
      <w:pPr>
        <w:pStyle w:val="Heading4"/>
        <w:rPr>
          <w:lang w:eastAsia="en-AU"/>
        </w:rPr>
      </w:pPr>
      <w:bookmarkStart w:id="99" w:name="_Toc300761900"/>
      <w:bookmarkStart w:id="100" w:name="_Toc300933443"/>
      <w:r w:rsidRPr="002C1A3B">
        <w:rPr>
          <w:lang w:eastAsia="en-AU"/>
        </w:rPr>
        <w:lastRenderedPageBreak/>
        <w:t>2.5.2.3</w:t>
      </w:r>
      <w:r w:rsidRPr="002C1A3B">
        <w:rPr>
          <w:lang w:eastAsia="en-AU"/>
        </w:rPr>
        <w:tab/>
        <w:t>The prevention of misleading or deceptive conduct</w:t>
      </w:r>
      <w:bookmarkEnd w:id="99"/>
      <w:bookmarkEnd w:id="100"/>
    </w:p>
    <w:p w14:paraId="1F05BFCC" w14:textId="77777777" w:rsidR="00C371A5" w:rsidRPr="00C371A5" w:rsidRDefault="00C371A5" w:rsidP="00C371A5">
      <w:r w:rsidRPr="00C371A5">
        <w:t>There were no issues identified with this application relevant to this objective.</w:t>
      </w:r>
    </w:p>
    <w:p w14:paraId="7183F1D0" w14:textId="77777777" w:rsidR="002C1A3B" w:rsidRPr="002C1A3B" w:rsidRDefault="002C1A3B" w:rsidP="002C1A3B">
      <w:pPr>
        <w:keepNext/>
        <w:spacing w:before="240" w:after="240"/>
        <w:ind w:left="851" w:hanging="851"/>
        <w:outlineLvl w:val="2"/>
        <w:rPr>
          <w:b/>
          <w:bCs/>
          <w:lang w:eastAsia="en-AU" w:bidi="ar-SA"/>
        </w:rPr>
      </w:pPr>
      <w:bookmarkStart w:id="101" w:name="_Toc300761901"/>
      <w:bookmarkStart w:id="102" w:name="_Toc300933444"/>
      <w:bookmarkStart w:id="103" w:name="_Toc370223480"/>
      <w:bookmarkStart w:id="104" w:name="_Toc370225395"/>
      <w:r w:rsidRPr="002C1A3B">
        <w:rPr>
          <w:b/>
          <w:bCs/>
          <w:lang w:eastAsia="en-AU" w:bidi="ar-SA"/>
        </w:rPr>
        <w:t>2.5.3</w:t>
      </w:r>
      <w:r w:rsidRPr="002C1A3B">
        <w:rPr>
          <w:b/>
          <w:bCs/>
          <w:lang w:eastAsia="en-AU" w:bidi="ar-SA"/>
        </w:rPr>
        <w:tab/>
        <w:t xml:space="preserve">Subsection 18(2) </w:t>
      </w:r>
      <w:bookmarkEnd w:id="101"/>
      <w:bookmarkEnd w:id="102"/>
      <w:r w:rsidRPr="002C1A3B">
        <w:rPr>
          <w:b/>
          <w:bCs/>
          <w:lang w:eastAsia="en-AU" w:bidi="ar-SA"/>
        </w:rPr>
        <w:t>considerations</w:t>
      </w:r>
      <w:bookmarkEnd w:id="103"/>
      <w:bookmarkEnd w:id="104"/>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DE12F53" w14:textId="77777777" w:rsidR="00C371A5" w:rsidRDefault="00C371A5" w:rsidP="002C1A3B">
      <w:pPr>
        <w:rPr>
          <w:lang w:bidi="ar-SA"/>
        </w:rPr>
      </w:pPr>
    </w:p>
    <w:p w14:paraId="0D10F662" w14:textId="59FA998A" w:rsidR="002C1A3B" w:rsidRPr="002C1A3B" w:rsidRDefault="00C371A5" w:rsidP="002C1A3B">
      <w:pPr>
        <w:rPr>
          <w:lang w:bidi="ar-SA"/>
        </w:rPr>
      </w:pPr>
      <w:r w:rsidRPr="00C371A5">
        <w:rPr>
          <w:lang w:bidi="ar-SA"/>
        </w:rPr>
        <w:t>FSANZ has used the best available scientific evidence to conduct the risk analysis. The risk assessment is provided in SD1. The applicant submitted a dossier of scientific studies as part of the application. This dossier, together with other technical information including scientific literature, was considered by FSANZ in assessing the application.</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3ABFFC05" w:rsidR="002C1A3B" w:rsidRDefault="002C1A3B" w:rsidP="002C1A3B">
      <w:pPr>
        <w:rPr>
          <w:lang w:bidi="ar-SA"/>
        </w:rPr>
      </w:pPr>
    </w:p>
    <w:p w14:paraId="77B41802" w14:textId="77777777" w:rsidR="00C371A5" w:rsidRPr="00C371A5" w:rsidRDefault="00C371A5" w:rsidP="00C371A5">
      <w:pPr>
        <w:rPr>
          <w:lang w:bidi="ar-SA"/>
        </w:rPr>
      </w:pPr>
      <w:r w:rsidRPr="00C371A5">
        <w:rPr>
          <w:lang w:bidi="ar-SA"/>
        </w:rPr>
        <w:t xml:space="preserve">In terms of food safety, the relevant international standard setting body is the Codex Alimentarius Commission (Codex). In contrast to food additives, there is no Codex Alimentarius ‘general standard’ for enzymes. There are however, internationally recognised specifications for enzymes. These enzyme specifications are provided through the Joint FAO/WHO Expert Committee on Food Additives (JECFA) Compendium of Food Additive Specifications (JECFA 2006) and the Food Chemicals Codex specifications for enzymes (FCC 2008) (refer to Section 1.3 of this report). </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894B21F" w:rsidR="002C1A3B" w:rsidRDefault="002C1A3B" w:rsidP="002C1A3B">
      <w:pPr>
        <w:rPr>
          <w:lang w:bidi="ar-SA"/>
        </w:rPr>
      </w:pPr>
    </w:p>
    <w:p w14:paraId="00F8EF4A" w14:textId="77777777" w:rsidR="00C371A5" w:rsidRPr="00C371A5" w:rsidRDefault="00C371A5" w:rsidP="00C371A5">
      <w:pPr>
        <w:rPr>
          <w:lang w:bidi="ar-SA"/>
        </w:rPr>
      </w:pPr>
      <w:r w:rsidRPr="00C371A5">
        <w:rPr>
          <w:lang w:bidi="ar-SA"/>
        </w:rPr>
        <w:t xml:space="preserve">The conclusion of the risk assessment was that there are no public health and safety issues associated with using this </w:t>
      </w:r>
      <w:r w:rsidRPr="00C371A5">
        <w:rPr>
          <w:sz w:val="23"/>
          <w:szCs w:val="23"/>
        </w:rPr>
        <w:t xml:space="preserve">β-galactosidase as a </w:t>
      </w:r>
      <w:r w:rsidRPr="00C371A5">
        <w:rPr>
          <w:lang w:bidi="ar-SA"/>
        </w:rPr>
        <w:t>processing aid during production to reduce the lactose content of dairy foods.  It is therefore appropriate that Australian and New Zealand food industries are given the opportunity to benefit from the proposed use of this enzyme as an alternative to those currently permitted. Which enzyme preparation a food manufacturing company uses will depend on a number of economic and other factors.</w:t>
      </w:r>
    </w:p>
    <w:p w14:paraId="7B8247E5" w14:textId="77777777" w:rsidR="00C371A5" w:rsidRPr="002C1A3B" w:rsidRDefault="00C371A5"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084CC0F2" w:rsidR="002C1A3B" w:rsidRDefault="002C1A3B" w:rsidP="002C1A3B">
      <w:pPr>
        <w:rPr>
          <w:lang w:bidi="ar-SA"/>
        </w:rPr>
      </w:pPr>
    </w:p>
    <w:p w14:paraId="0392B5E5" w14:textId="4F2CD249" w:rsidR="00C371A5" w:rsidRPr="002C1A3B" w:rsidRDefault="00C371A5" w:rsidP="002C1A3B">
      <w:pPr>
        <w:rPr>
          <w:lang w:bidi="ar-SA"/>
        </w:rPr>
      </w:pPr>
      <w:r w:rsidRPr="00C371A5">
        <w:rPr>
          <w:lang w:bidi="ar-SA"/>
        </w:rPr>
        <w:t>No issues were identified for this application relevant to this objective.</w:t>
      </w:r>
    </w:p>
    <w:p w14:paraId="640EF022" w14:textId="77777777" w:rsidR="002C1A3B" w:rsidRPr="002C1A3B" w:rsidRDefault="002C1A3B" w:rsidP="002C1A3B">
      <w:pPr>
        <w:rPr>
          <w:lang w:bidi="ar-SA"/>
        </w:rPr>
      </w:pPr>
    </w:p>
    <w:p w14:paraId="2C1F2530"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41E27E4D" w14:textId="4E872BD7" w:rsidR="002C1A3B" w:rsidRDefault="002C1A3B" w:rsidP="002C1A3B">
      <w:pPr>
        <w:rPr>
          <w:lang w:bidi="ar-SA"/>
        </w:rPr>
      </w:pPr>
    </w:p>
    <w:p w14:paraId="4E7A6BBE" w14:textId="77777777" w:rsidR="00C371A5" w:rsidRPr="002E0B4D" w:rsidRDefault="00C371A5" w:rsidP="00C371A5">
      <w:r w:rsidRPr="002E0B4D">
        <w:t xml:space="preserve">The Ministerial Policy Guideline </w:t>
      </w:r>
      <w:r w:rsidRPr="006364C4">
        <w:t>Addition to Food of Substances other than Vitamins and Minerals</w:t>
      </w:r>
      <w:r w:rsidRPr="006364C4">
        <w:rPr>
          <w:sz w:val="20"/>
          <w:szCs w:val="20"/>
          <w:vertAlign w:val="superscript"/>
        </w:rPr>
        <w:footnoteReference w:id="6"/>
      </w:r>
      <w:r w:rsidRPr="002E0B4D">
        <w:t xml:space="preserve"> includes specific order policy principles for substances added to achieve a solely technological function, such as processing aids. These specific order policy principles state that permission should be granted where:</w:t>
      </w:r>
    </w:p>
    <w:p w14:paraId="49843F59" w14:textId="77777777" w:rsidR="00C371A5" w:rsidRPr="002E0B4D" w:rsidRDefault="00C371A5" w:rsidP="00C371A5"/>
    <w:p w14:paraId="717F25AD" w14:textId="77777777" w:rsidR="00C371A5" w:rsidRDefault="00C371A5" w:rsidP="00C371A5">
      <w:pPr>
        <w:pStyle w:val="FSBullet1"/>
        <w:numPr>
          <w:ilvl w:val="0"/>
          <w:numId w:val="48"/>
        </w:numPr>
        <w:ind w:left="567" w:hanging="567"/>
      </w:pPr>
      <w:r w:rsidRPr="002E0B4D">
        <w:t>the purpose for adding the substance can be articulated clearly by the manufacturer as achieving a solely technological function (i.e. the ‘stated purpose’)</w:t>
      </w:r>
    </w:p>
    <w:p w14:paraId="35D550B7" w14:textId="77777777" w:rsidR="00C371A5" w:rsidRDefault="00C371A5" w:rsidP="00C371A5">
      <w:pPr>
        <w:pStyle w:val="FSBullet1"/>
        <w:numPr>
          <w:ilvl w:val="0"/>
          <w:numId w:val="48"/>
        </w:numPr>
        <w:ind w:left="567" w:hanging="567"/>
      </w:pPr>
      <w:r w:rsidRPr="002E0B4D">
        <w:t>the addition of the substance to food is safe for human consumption</w:t>
      </w:r>
    </w:p>
    <w:p w14:paraId="5386417D" w14:textId="77777777" w:rsidR="00C371A5" w:rsidRPr="002E0B4D" w:rsidRDefault="00C371A5" w:rsidP="00C371A5">
      <w:pPr>
        <w:pStyle w:val="FSBullet1"/>
        <w:numPr>
          <w:ilvl w:val="0"/>
          <w:numId w:val="48"/>
        </w:numPr>
        <w:ind w:left="567" w:hanging="567"/>
      </w:pPr>
      <w:r w:rsidRPr="002E0B4D">
        <w:t>the amounts added are consistent with achieving the technological function</w:t>
      </w:r>
    </w:p>
    <w:p w14:paraId="608B3D69" w14:textId="77777777" w:rsidR="00C371A5" w:rsidRPr="002E0B4D" w:rsidRDefault="00C371A5" w:rsidP="00C371A5">
      <w:pPr>
        <w:pStyle w:val="FSBullet1"/>
        <w:numPr>
          <w:ilvl w:val="0"/>
          <w:numId w:val="48"/>
        </w:numPr>
        <w:ind w:left="567" w:hanging="567"/>
      </w:pPr>
      <w:r w:rsidRPr="002E0B4D">
        <w:t>the substance is added in a quantity and a form which is consistent with delivering the stated purpose</w:t>
      </w:r>
    </w:p>
    <w:p w14:paraId="58BFDFA7" w14:textId="77777777" w:rsidR="00C371A5" w:rsidRPr="002E0B4D" w:rsidRDefault="00C371A5" w:rsidP="00C371A5">
      <w:pPr>
        <w:pStyle w:val="FSBullet1"/>
        <w:numPr>
          <w:ilvl w:val="0"/>
          <w:numId w:val="48"/>
        </w:numPr>
        <w:ind w:left="567" w:hanging="567"/>
      </w:pPr>
      <w:r w:rsidRPr="002E0B4D">
        <w:lastRenderedPageBreak/>
        <w:t>no nutrition, health or related claims are to be made in regard to the substance.</w:t>
      </w:r>
    </w:p>
    <w:p w14:paraId="53F3E2D5" w14:textId="77777777" w:rsidR="00C371A5" w:rsidRPr="0058013A" w:rsidRDefault="00C371A5" w:rsidP="00C371A5"/>
    <w:p w14:paraId="4E51E510" w14:textId="49E81235" w:rsidR="00C371A5" w:rsidRPr="0058013A" w:rsidRDefault="00C371A5" w:rsidP="00C371A5">
      <w:r w:rsidRPr="0058013A">
        <w:t>FSANZ has determined that permitting the</w:t>
      </w:r>
      <w:r>
        <w:t xml:space="preserve"> </w:t>
      </w:r>
      <w:r w:rsidR="00964182">
        <w:t xml:space="preserve">proposed </w:t>
      </w:r>
      <w:r w:rsidRPr="0058013A">
        <w:t>use of th</w:t>
      </w:r>
      <w:r>
        <w:t>is</w:t>
      </w:r>
      <w:r w:rsidRPr="0058013A">
        <w:t xml:space="preserve"> enzyme as a processing aid is consistent with the specific order policy principles for ‘Technological Function’. All other relevant requirements of the policy guideline are similarly met.</w:t>
      </w:r>
    </w:p>
    <w:p w14:paraId="55D2119E" w14:textId="6FA1B5E1" w:rsidR="001122EC" w:rsidRPr="00C371A5" w:rsidRDefault="00C371A5" w:rsidP="001122EC">
      <w:pPr>
        <w:pStyle w:val="Heading1"/>
      </w:pPr>
      <w:bookmarkStart w:id="105" w:name="_Toc76539157"/>
      <w:bookmarkStart w:id="106" w:name="_Toc11735643"/>
      <w:bookmarkStart w:id="107" w:name="_Toc29883130"/>
      <w:bookmarkStart w:id="108" w:name="_Toc41906817"/>
      <w:bookmarkStart w:id="109" w:name="_Toc41907564"/>
      <w:bookmarkStart w:id="110" w:name="_Toc43112360"/>
      <w:bookmarkEnd w:id="84"/>
      <w:r w:rsidRPr="00C371A5">
        <w:t>3</w:t>
      </w:r>
      <w:r w:rsidR="001122EC" w:rsidRPr="00C371A5">
        <w:tab/>
        <w:t>R</w:t>
      </w:r>
      <w:r w:rsidR="000B427A" w:rsidRPr="00C371A5">
        <w:t>eferences</w:t>
      </w:r>
      <w:bookmarkEnd w:id="105"/>
    </w:p>
    <w:p w14:paraId="5854313A" w14:textId="77777777" w:rsidR="00C371A5" w:rsidRPr="00C371A5" w:rsidRDefault="00C371A5" w:rsidP="00C371A5">
      <w:pPr>
        <w:rPr>
          <w:sz w:val="20"/>
          <w:szCs w:val="20"/>
        </w:rPr>
      </w:pPr>
      <w:r w:rsidRPr="00C371A5">
        <w:rPr>
          <w:sz w:val="20"/>
          <w:szCs w:val="20"/>
        </w:rPr>
        <w:t>FCC (2008). Enzyme preparations. In: Food Chemicals Codex, 6th edition. Rockville (MD): United States Pharmacopeial Convention, pp. 413-417.</w:t>
      </w:r>
    </w:p>
    <w:p w14:paraId="30F161CD" w14:textId="77777777" w:rsidR="00C371A5" w:rsidRPr="00C371A5" w:rsidRDefault="00C371A5" w:rsidP="00C371A5">
      <w:pPr>
        <w:rPr>
          <w:sz w:val="20"/>
          <w:szCs w:val="20"/>
        </w:rPr>
      </w:pPr>
    </w:p>
    <w:p w14:paraId="3741C63F" w14:textId="24862935" w:rsidR="00C371A5" w:rsidRPr="00C371A5" w:rsidRDefault="00C371A5" w:rsidP="00C371A5">
      <w:pPr>
        <w:autoSpaceDE w:val="0"/>
        <w:autoSpaceDN w:val="0"/>
        <w:adjustRightInd w:val="0"/>
        <w:rPr>
          <w:sz w:val="20"/>
          <w:szCs w:val="20"/>
          <w:lang w:val="en-US" w:eastAsia="en-GB"/>
        </w:rPr>
      </w:pPr>
      <w:r w:rsidRPr="00C371A5">
        <w:rPr>
          <w:sz w:val="20"/>
          <w:szCs w:val="20"/>
          <w:lang w:val="en-AU" w:eastAsia="en-GB"/>
        </w:rPr>
        <w:t xml:space="preserve">JECFA (2006) General Specifications and Considerations for Enzyme Preparations. In: </w:t>
      </w:r>
      <w:r w:rsidRPr="00C371A5">
        <w:rPr>
          <w:i/>
          <w:sz w:val="20"/>
          <w:szCs w:val="20"/>
          <w:lang w:val="en-AU" w:eastAsia="en-GB"/>
        </w:rPr>
        <w:t>Combined Compendium of Food Additive Specifications [Online Edition].</w:t>
      </w:r>
      <w:r w:rsidRPr="00C371A5">
        <w:rPr>
          <w:sz w:val="20"/>
          <w:szCs w:val="20"/>
          <w:lang w:val="en-AU" w:eastAsia="en-GB"/>
        </w:rPr>
        <w:t xml:space="preserve"> World Health Organization, Geneva, Switz. Available at: </w:t>
      </w:r>
      <w:hyperlink r:id="rId20" w:history="1">
        <w:r w:rsidRPr="00C371A5">
          <w:rPr>
            <w:color w:val="3333FF"/>
            <w:sz w:val="20"/>
            <w:szCs w:val="20"/>
            <w:u w:val="single"/>
            <w:lang w:val="en-US" w:eastAsia="en-GB"/>
          </w:rPr>
          <w:t>http://www.fao.org/food/food-safety-quality/scientific-advice/jecfa/jecfa-additives/en/</w:t>
        </w:r>
      </w:hyperlink>
      <w:r w:rsidRPr="00C371A5">
        <w:rPr>
          <w:sz w:val="20"/>
          <w:szCs w:val="20"/>
          <w:lang w:val="en-US" w:eastAsia="en-GB"/>
        </w:rPr>
        <w:t xml:space="preserve">. </w:t>
      </w:r>
      <w:r w:rsidRPr="00506A61">
        <w:rPr>
          <w:sz w:val="20"/>
          <w:szCs w:val="20"/>
          <w:lang w:val="en-US" w:eastAsia="en-GB"/>
        </w:rPr>
        <w:t xml:space="preserve">Accessed 11 </w:t>
      </w:r>
      <w:r w:rsidR="00506A61" w:rsidRPr="00506A61">
        <w:rPr>
          <w:sz w:val="20"/>
          <w:szCs w:val="20"/>
          <w:lang w:val="en-US" w:eastAsia="en-GB"/>
        </w:rPr>
        <w:t>June</w:t>
      </w:r>
      <w:r w:rsidRPr="00506A61">
        <w:rPr>
          <w:sz w:val="20"/>
          <w:szCs w:val="20"/>
          <w:lang w:val="en-US" w:eastAsia="en-GB"/>
        </w:rPr>
        <w:t xml:space="preserve"> 2021</w:t>
      </w:r>
    </w:p>
    <w:p w14:paraId="0C120C20" w14:textId="77777777" w:rsidR="0012388D" w:rsidRDefault="00D15A08" w:rsidP="006C22A7">
      <w:pPr>
        <w:spacing w:before="240"/>
        <w:rPr>
          <w:b/>
          <w:sz w:val="28"/>
          <w:szCs w:val="28"/>
        </w:rPr>
      </w:pPr>
      <w:r w:rsidRPr="006C22A7">
        <w:rPr>
          <w:b/>
          <w:sz w:val="28"/>
          <w:szCs w:val="28"/>
        </w:rPr>
        <w:t>A</w:t>
      </w:r>
      <w:bookmarkEnd w:id="106"/>
      <w:bookmarkEnd w:id="107"/>
      <w:bookmarkEnd w:id="108"/>
      <w:bookmarkEnd w:id="109"/>
      <w:bookmarkEnd w:id="110"/>
      <w:r w:rsidR="00B21055">
        <w:rPr>
          <w:b/>
          <w:sz w:val="28"/>
          <w:szCs w:val="28"/>
        </w:rPr>
        <w:t>ttachments</w:t>
      </w:r>
    </w:p>
    <w:p w14:paraId="2B67F22E" w14:textId="77777777" w:rsidR="006C22A7" w:rsidRDefault="006C22A7" w:rsidP="00755F02"/>
    <w:p w14:paraId="4DC29E49" w14:textId="7B5BC8D8" w:rsidR="00795D86" w:rsidRPr="00C371A5" w:rsidRDefault="00755F02" w:rsidP="00456BD5">
      <w:pPr>
        <w:ind w:left="567" w:hanging="567"/>
      </w:pPr>
      <w:r>
        <w:t>A.</w:t>
      </w:r>
      <w:r>
        <w:tab/>
      </w:r>
      <w:r w:rsidR="009A2699" w:rsidRPr="009A2699">
        <w:t xml:space="preserve">Approved </w:t>
      </w:r>
      <w:r w:rsidR="00E47D3B">
        <w:t xml:space="preserve">draft </w:t>
      </w:r>
      <w:r w:rsidR="000576EB">
        <w:t xml:space="preserve">variation to </w:t>
      </w:r>
      <w:r w:rsidR="000576EB" w:rsidRPr="00C371A5">
        <w:t>the</w:t>
      </w:r>
      <w:r w:rsidR="005E06C0" w:rsidRPr="00C371A5">
        <w:t xml:space="preserve"> </w:t>
      </w:r>
      <w:r w:rsidR="000576EB" w:rsidRPr="00C371A5">
        <w:t>Australia New Zealand Food Standards Code</w:t>
      </w:r>
      <w:r w:rsidR="005E06C0" w:rsidRPr="00C371A5">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678FA539" w:rsidR="00456BD5" w:rsidRPr="00456BD5" w:rsidRDefault="003C4969" w:rsidP="00C371A5">
      <w:pPr>
        <w:pStyle w:val="Heading2"/>
      </w:pPr>
      <w:r w:rsidRPr="00932F14">
        <w:br w:type="page"/>
      </w:r>
      <w:bookmarkStart w:id="111" w:name="_Toc29883131"/>
      <w:bookmarkStart w:id="112" w:name="_Toc41906818"/>
      <w:bookmarkStart w:id="113" w:name="_Toc41907565"/>
      <w:bookmarkStart w:id="114" w:name="_Toc120358596"/>
      <w:bookmarkStart w:id="115" w:name="_Toc175381458"/>
      <w:bookmarkStart w:id="116" w:name="_Toc11735644"/>
      <w:bookmarkStart w:id="117" w:name="_Toc76539158"/>
      <w:r w:rsidRPr="00932F14">
        <w:lastRenderedPageBreak/>
        <w:t xml:space="preserve">Attachment </w:t>
      </w:r>
      <w:bookmarkEnd w:id="111"/>
      <w:bookmarkEnd w:id="112"/>
      <w:bookmarkEnd w:id="113"/>
      <w:bookmarkEnd w:id="114"/>
      <w:bookmarkEnd w:id="115"/>
      <w:r w:rsidR="00456B54">
        <w:t>A</w:t>
      </w:r>
      <w:bookmarkStart w:id="118" w:name="_Toc120358597"/>
      <w:bookmarkStart w:id="119" w:name="_Toc175381459"/>
      <w:bookmarkEnd w:id="116"/>
      <w:r w:rsidR="00755F02">
        <w:t xml:space="preserve"> –</w:t>
      </w:r>
      <w:bookmarkStart w:id="120" w:name="_Toc120358598"/>
      <w:bookmarkStart w:id="121" w:name="_Toc175381460"/>
      <w:bookmarkEnd w:id="118"/>
      <w:bookmarkEnd w:id="119"/>
      <w:r w:rsidR="005E06C0">
        <w:t xml:space="preserve"> </w:t>
      </w:r>
      <w:r w:rsidR="00456BD5">
        <w:t>Approved</w:t>
      </w:r>
      <w:r w:rsidR="00456BD5" w:rsidRPr="00932F14">
        <w:t xml:space="preserve"> </w:t>
      </w:r>
      <w:r w:rsidR="00456BD5">
        <w:t xml:space="preserve">draft </w:t>
      </w:r>
      <w:r w:rsidR="00456BD5" w:rsidRPr="00932F14">
        <w:t xml:space="preserve">variation </w:t>
      </w:r>
      <w:r w:rsidR="00456BD5" w:rsidRPr="00A2663A">
        <w:t>to the Australia New</w:t>
      </w:r>
      <w:r w:rsidR="0039688E">
        <w:t xml:space="preserve"> </w:t>
      </w:r>
      <w:r w:rsidR="00456BD5" w:rsidRPr="00A2663A">
        <w:t>Zealand Food Standards Code</w:t>
      </w:r>
      <w:bookmarkEnd w:id="117"/>
      <w:r w:rsidR="00456BD5" w:rsidRPr="00A2663A">
        <w:t xml:space="preserve"> </w:t>
      </w:r>
    </w:p>
    <w:p w14:paraId="4A559832" w14:textId="77777777" w:rsidR="00832B8F" w:rsidRPr="00C918DD" w:rsidRDefault="00832B8F" w:rsidP="00832B8F">
      <w:pPr>
        <w:tabs>
          <w:tab w:val="left" w:pos="851"/>
        </w:tabs>
        <w:rPr>
          <w:noProof/>
          <w:sz w:val="20"/>
          <w:szCs w:val="20"/>
          <w:lang w:val="en-AU" w:eastAsia="en-AU" w:bidi="ar-SA"/>
        </w:rPr>
      </w:pPr>
      <w:r w:rsidRPr="00C918DD">
        <w:rPr>
          <w:noProof/>
          <w:sz w:val="20"/>
          <w:szCs w:val="20"/>
          <w:lang w:eastAsia="en-GB" w:bidi="ar-SA"/>
        </w:rPr>
        <w:drawing>
          <wp:inline distT="0" distB="0" distL="0" distR="0" wp14:anchorId="64E6D46E" wp14:editId="0670690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0BC9685" w14:textId="77777777" w:rsidR="00832B8F" w:rsidRPr="00C918DD" w:rsidRDefault="00832B8F" w:rsidP="00832B8F">
      <w:pPr>
        <w:pBdr>
          <w:bottom w:val="single" w:sz="4" w:space="1" w:color="auto"/>
        </w:pBdr>
        <w:tabs>
          <w:tab w:val="left" w:pos="851"/>
        </w:tabs>
        <w:rPr>
          <w:b/>
          <w:bCs/>
          <w:szCs w:val="20"/>
          <w:lang w:bidi="ar-SA"/>
        </w:rPr>
      </w:pPr>
    </w:p>
    <w:p w14:paraId="6DE75CC8" w14:textId="77777777" w:rsidR="00832B8F" w:rsidRPr="00C918DD" w:rsidRDefault="00832B8F" w:rsidP="00832B8F">
      <w:pPr>
        <w:pBdr>
          <w:bottom w:val="single" w:sz="4" w:space="1" w:color="auto"/>
        </w:pBdr>
        <w:tabs>
          <w:tab w:val="left" w:pos="851"/>
        </w:tabs>
        <w:rPr>
          <w:b/>
          <w:sz w:val="20"/>
          <w:szCs w:val="20"/>
          <w:lang w:bidi="ar-SA"/>
        </w:rPr>
      </w:pPr>
      <w:r w:rsidRPr="00C918DD">
        <w:rPr>
          <w:b/>
          <w:sz w:val="20"/>
          <w:szCs w:val="20"/>
          <w:lang w:bidi="ar-SA"/>
        </w:rPr>
        <w:t xml:space="preserve">Food Standards (Application A1218 – </w:t>
      </w:r>
      <w:r w:rsidRPr="00D82081">
        <w:rPr>
          <w:rFonts w:cs="Arial"/>
          <w:b/>
          <w:szCs w:val="22"/>
        </w:rPr>
        <w:t>β</w:t>
      </w:r>
      <w:r w:rsidRPr="00C918DD">
        <w:rPr>
          <w:b/>
          <w:sz w:val="20"/>
          <w:szCs w:val="20"/>
          <w:lang w:bidi="ar-SA"/>
        </w:rPr>
        <w:t xml:space="preserve">-Galactosidase from </w:t>
      </w:r>
      <w:r w:rsidRPr="00C918DD">
        <w:rPr>
          <w:b/>
          <w:i/>
          <w:sz w:val="20"/>
          <w:szCs w:val="20"/>
          <w:lang w:bidi="ar-SA"/>
        </w:rPr>
        <w:t>Bacillus subtilis</w:t>
      </w:r>
      <w:r w:rsidRPr="00C918DD">
        <w:rPr>
          <w:b/>
          <w:sz w:val="20"/>
          <w:szCs w:val="20"/>
          <w:lang w:bidi="ar-SA"/>
        </w:rPr>
        <w:t xml:space="preserve"> (Enzyme)) Variation</w:t>
      </w:r>
    </w:p>
    <w:p w14:paraId="5FDF5725" w14:textId="77777777" w:rsidR="00832B8F" w:rsidRPr="00C918DD" w:rsidRDefault="00832B8F" w:rsidP="00832B8F">
      <w:pPr>
        <w:pBdr>
          <w:bottom w:val="single" w:sz="4" w:space="1" w:color="auto"/>
        </w:pBdr>
        <w:tabs>
          <w:tab w:val="left" w:pos="851"/>
        </w:tabs>
        <w:rPr>
          <w:b/>
          <w:sz w:val="20"/>
          <w:szCs w:val="20"/>
          <w:lang w:bidi="ar-SA"/>
        </w:rPr>
      </w:pPr>
    </w:p>
    <w:p w14:paraId="161F1543" w14:textId="77777777" w:rsidR="00832B8F" w:rsidRPr="00C918DD" w:rsidRDefault="00832B8F" w:rsidP="00832B8F">
      <w:pPr>
        <w:tabs>
          <w:tab w:val="left" w:pos="851"/>
        </w:tabs>
        <w:rPr>
          <w:sz w:val="20"/>
          <w:szCs w:val="20"/>
          <w:lang w:bidi="ar-SA"/>
        </w:rPr>
      </w:pPr>
    </w:p>
    <w:p w14:paraId="417F779E" w14:textId="77777777" w:rsidR="00832B8F" w:rsidRPr="00C918DD" w:rsidRDefault="00832B8F" w:rsidP="00832B8F">
      <w:pPr>
        <w:tabs>
          <w:tab w:val="left" w:pos="851"/>
        </w:tabs>
        <w:rPr>
          <w:sz w:val="20"/>
          <w:szCs w:val="20"/>
          <w:lang w:bidi="ar-SA"/>
        </w:rPr>
      </w:pPr>
      <w:r w:rsidRPr="00C918DD">
        <w:rPr>
          <w:sz w:val="20"/>
          <w:szCs w:val="20"/>
          <w:lang w:bidi="ar-SA"/>
        </w:rPr>
        <w:t xml:space="preserve">The Board of Food Standards Australia New Zealand gives notice of the making of this variation under section 92 of the </w:t>
      </w:r>
      <w:r w:rsidRPr="00C918DD">
        <w:rPr>
          <w:i/>
          <w:sz w:val="20"/>
          <w:szCs w:val="20"/>
          <w:lang w:bidi="ar-SA"/>
        </w:rPr>
        <w:t>Food Standards Australia New Zealand Act 1991</w:t>
      </w:r>
      <w:r w:rsidRPr="00C918DD">
        <w:rPr>
          <w:sz w:val="20"/>
          <w:szCs w:val="20"/>
          <w:lang w:bidi="ar-SA"/>
        </w:rPr>
        <w:t>.  The variation commences on the date specified in clause 3 of this variation.</w:t>
      </w:r>
    </w:p>
    <w:p w14:paraId="521CBECA" w14:textId="77777777" w:rsidR="00832B8F" w:rsidRPr="00C918DD" w:rsidRDefault="00832B8F" w:rsidP="00832B8F">
      <w:pPr>
        <w:tabs>
          <w:tab w:val="left" w:pos="851"/>
        </w:tabs>
        <w:rPr>
          <w:sz w:val="20"/>
          <w:szCs w:val="20"/>
          <w:lang w:bidi="ar-SA"/>
        </w:rPr>
      </w:pPr>
    </w:p>
    <w:p w14:paraId="33D035C8" w14:textId="77777777" w:rsidR="00832B8F" w:rsidRPr="00C918DD" w:rsidRDefault="00832B8F" w:rsidP="00832B8F">
      <w:pPr>
        <w:tabs>
          <w:tab w:val="left" w:pos="851"/>
        </w:tabs>
        <w:rPr>
          <w:sz w:val="20"/>
          <w:szCs w:val="20"/>
          <w:lang w:bidi="ar-SA"/>
        </w:rPr>
      </w:pPr>
      <w:r w:rsidRPr="00C918DD">
        <w:rPr>
          <w:sz w:val="20"/>
          <w:szCs w:val="20"/>
          <w:lang w:bidi="ar-SA"/>
        </w:rPr>
        <w:t xml:space="preserve">Dated </w:t>
      </w:r>
      <w:r w:rsidRPr="00C918DD">
        <w:rPr>
          <w:color w:val="FF0000"/>
          <w:sz w:val="20"/>
          <w:szCs w:val="20"/>
          <w:lang w:bidi="ar-SA"/>
        </w:rPr>
        <w:t>[To be completed by the Delegate]</w:t>
      </w:r>
    </w:p>
    <w:p w14:paraId="55AC10CC" w14:textId="77777777" w:rsidR="00832B8F" w:rsidRPr="00C918DD" w:rsidRDefault="00832B8F" w:rsidP="00832B8F">
      <w:pPr>
        <w:tabs>
          <w:tab w:val="left" w:pos="851"/>
        </w:tabs>
        <w:rPr>
          <w:sz w:val="20"/>
          <w:szCs w:val="20"/>
          <w:lang w:bidi="ar-SA"/>
        </w:rPr>
      </w:pPr>
    </w:p>
    <w:p w14:paraId="450D4577" w14:textId="77777777" w:rsidR="00832B8F" w:rsidRPr="00C918DD" w:rsidRDefault="00832B8F" w:rsidP="00832B8F">
      <w:pPr>
        <w:tabs>
          <w:tab w:val="left" w:pos="851"/>
        </w:tabs>
        <w:rPr>
          <w:sz w:val="20"/>
          <w:szCs w:val="20"/>
          <w:lang w:bidi="ar-SA"/>
        </w:rPr>
      </w:pPr>
    </w:p>
    <w:p w14:paraId="292EBA87" w14:textId="77777777" w:rsidR="00832B8F" w:rsidRPr="00C918DD" w:rsidRDefault="00832B8F" w:rsidP="00832B8F">
      <w:pPr>
        <w:tabs>
          <w:tab w:val="left" w:pos="851"/>
        </w:tabs>
        <w:rPr>
          <w:sz w:val="20"/>
          <w:szCs w:val="20"/>
          <w:lang w:bidi="ar-SA"/>
        </w:rPr>
      </w:pPr>
    </w:p>
    <w:p w14:paraId="00B68DC9" w14:textId="77777777" w:rsidR="00832B8F" w:rsidRPr="00C918DD" w:rsidRDefault="00832B8F" w:rsidP="00832B8F">
      <w:pPr>
        <w:tabs>
          <w:tab w:val="left" w:pos="851"/>
        </w:tabs>
        <w:rPr>
          <w:sz w:val="20"/>
          <w:szCs w:val="20"/>
          <w:lang w:bidi="ar-SA"/>
        </w:rPr>
      </w:pPr>
    </w:p>
    <w:p w14:paraId="766A0918" w14:textId="77777777" w:rsidR="00832B8F" w:rsidRPr="00C918DD" w:rsidRDefault="00832B8F" w:rsidP="00832B8F">
      <w:pPr>
        <w:tabs>
          <w:tab w:val="left" w:pos="851"/>
        </w:tabs>
        <w:rPr>
          <w:sz w:val="20"/>
          <w:szCs w:val="20"/>
          <w:lang w:bidi="ar-SA"/>
        </w:rPr>
      </w:pPr>
    </w:p>
    <w:p w14:paraId="5CEBDCF2" w14:textId="70086B95" w:rsidR="00832B8F" w:rsidRPr="00C918DD" w:rsidRDefault="00832B8F" w:rsidP="00832B8F">
      <w:pPr>
        <w:tabs>
          <w:tab w:val="left" w:pos="851"/>
        </w:tabs>
        <w:rPr>
          <w:color w:val="FF0000"/>
          <w:sz w:val="20"/>
          <w:szCs w:val="20"/>
          <w:lang w:bidi="ar-SA"/>
        </w:rPr>
      </w:pPr>
      <w:r w:rsidRPr="00C918DD">
        <w:rPr>
          <w:color w:val="FF0000"/>
          <w:sz w:val="20"/>
          <w:szCs w:val="20"/>
          <w:lang w:bidi="ar-SA"/>
        </w:rPr>
        <w:t xml:space="preserve">[Insert name </w:t>
      </w:r>
      <w:r w:rsidR="00F84767">
        <w:rPr>
          <w:color w:val="FF0000"/>
          <w:sz w:val="20"/>
          <w:szCs w:val="20"/>
          <w:lang w:bidi="ar-SA"/>
        </w:rPr>
        <w:t xml:space="preserve">and title </w:t>
      </w:r>
      <w:r w:rsidRPr="00C918DD">
        <w:rPr>
          <w:color w:val="FF0000"/>
          <w:sz w:val="20"/>
          <w:szCs w:val="20"/>
          <w:lang w:bidi="ar-SA"/>
        </w:rPr>
        <w:t>of the Delegate]</w:t>
      </w:r>
    </w:p>
    <w:p w14:paraId="5F8825A0" w14:textId="77777777" w:rsidR="00832B8F" w:rsidRPr="00C918DD" w:rsidRDefault="00832B8F" w:rsidP="00832B8F">
      <w:pPr>
        <w:tabs>
          <w:tab w:val="left" w:pos="851"/>
        </w:tabs>
        <w:rPr>
          <w:sz w:val="20"/>
          <w:szCs w:val="20"/>
          <w:lang w:bidi="ar-SA"/>
        </w:rPr>
      </w:pPr>
      <w:r w:rsidRPr="00C918DD">
        <w:rPr>
          <w:sz w:val="20"/>
          <w:szCs w:val="20"/>
          <w:lang w:bidi="ar-SA"/>
        </w:rPr>
        <w:t>Delegate of the Board of Food Standards Australia New Zealand</w:t>
      </w:r>
    </w:p>
    <w:p w14:paraId="051852AE" w14:textId="77777777" w:rsidR="00832B8F" w:rsidRPr="00C918DD" w:rsidRDefault="00832B8F" w:rsidP="00832B8F">
      <w:pPr>
        <w:tabs>
          <w:tab w:val="left" w:pos="851"/>
        </w:tabs>
        <w:rPr>
          <w:sz w:val="20"/>
          <w:szCs w:val="20"/>
          <w:lang w:bidi="ar-SA"/>
        </w:rPr>
      </w:pPr>
    </w:p>
    <w:p w14:paraId="112891BD" w14:textId="77777777" w:rsidR="00832B8F" w:rsidRPr="00C918DD" w:rsidRDefault="00832B8F" w:rsidP="00832B8F">
      <w:pPr>
        <w:tabs>
          <w:tab w:val="left" w:pos="851"/>
        </w:tabs>
        <w:rPr>
          <w:sz w:val="20"/>
          <w:szCs w:val="20"/>
          <w:lang w:bidi="ar-SA"/>
        </w:rPr>
      </w:pPr>
    </w:p>
    <w:p w14:paraId="5C6BBFCC" w14:textId="77777777" w:rsidR="00832B8F" w:rsidRPr="00C918DD" w:rsidRDefault="00832B8F" w:rsidP="00832B8F">
      <w:pPr>
        <w:tabs>
          <w:tab w:val="left" w:pos="851"/>
        </w:tabs>
        <w:rPr>
          <w:sz w:val="20"/>
          <w:szCs w:val="20"/>
          <w:lang w:bidi="ar-SA"/>
        </w:rPr>
      </w:pPr>
    </w:p>
    <w:p w14:paraId="2CA9E188" w14:textId="77777777" w:rsidR="00832B8F" w:rsidRPr="00C918DD" w:rsidRDefault="00832B8F" w:rsidP="00832B8F">
      <w:pPr>
        <w:tabs>
          <w:tab w:val="left" w:pos="851"/>
        </w:tabs>
        <w:rPr>
          <w:sz w:val="20"/>
          <w:szCs w:val="20"/>
          <w:lang w:bidi="ar-SA"/>
        </w:rPr>
      </w:pPr>
    </w:p>
    <w:p w14:paraId="0C3DF1E1" w14:textId="77777777" w:rsidR="00832B8F" w:rsidRPr="00C918DD" w:rsidRDefault="00832B8F" w:rsidP="00832B8F">
      <w:pPr>
        <w:tabs>
          <w:tab w:val="left" w:pos="851"/>
        </w:tabs>
        <w:rPr>
          <w:sz w:val="20"/>
          <w:szCs w:val="20"/>
          <w:lang w:bidi="ar-SA"/>
        </w:rPr>
      </w:pPr>
    </w:p>
    <w:p w14:paraId="3F75058D" w14:textId="77777777" w:rsidR="00832B8F" w:rsidRPr="00C918DD" w:rsidRDefault="00832B8F" w:rsidP="00832B8F">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C918DD">
        <w:rPr>
          <w:b/>
          <w:sz w:val="20"/>
          <w:szCs w:val="20"/>
          <w:lang w:val="en-AU" w:bidi="ar-SA"/>
        </w:rPr>
        <w:t xml:space="preserve">Note:  </w:t>
      </w:r>
    </w:p>
    <w:p w14:paraId="0762D0A3" w14:textId="77777777" w:rsidR="00832B8F" w:rsidRPr="00C918DD" w:rsidRDefault="00832B8F" w:rsidP="00832B8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4EAAB98" w14:textId="77777777" w:rsidR="00832B8F" w:rsidRPr="00C918DD" w:rsidRDefault="00832B8F" w:rsidP="00832B8F">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C918DD">
        <w:rPr>
          <w:sz w:val="20"/>
          <w:szCs w:val="20"/>
          <w:lang w:val="en-AU" w:bidi="ar-SA"/>
        </w:rPr>
        <w:t xml:space="preserve">This variation will be published in the Commonwealth of Australia Gazette No. FSC </w:t>
      </w:r>
      <w:r w:rsidRPr="00C918DD">
        <w:rPr>
          <w:color w:val="FF0000"/>
          <w:sz w:val="20"/>
          <w:szCs w:val="20"/>
          <w:lang w:val="en-AU" w:bidi="ar-SA"/>
        </w:rPr>
        <w:t>XX on XX Month 20XX</w:t>
      </w:r>
      <w:r w:rsidRPr="00C918DD">
        <w:rPr>
          <w:sz w:val="20"/>
          <w:szCs w:val="20"/>
          <w:lang w:val="en-AU" w:bidi="ar-SA"/>
        </w:rPr>
        <w:t xml:space="preserve">. This means that this date is the gazettal date for the purposes of clause 3 of the variation. </w:t>
      </w:r>
    </w:p>
    <w:p w14:paraId="69C5D0C4" w14:textId="77777777" w:rsidR="00832B8F" w:rsidRPr="00C918DD" w:rsidRDefault="00832B8F" w:rsidP="00832B8F">
      <w:pPr>
        <w:tabs>
          <w:tab w:val="left" w:pos="851"/>
        </w:tabs>
        <w:rPr>
          <w:sz w:val="20"/>
          <w:szCs w:val="20"/>
          <w:lang w:bidi="ar-SA"/>
        </w:rPr>
      </w:pPr>
    </w:p>
    <w:p w14:paraId="6C75BD5B" w14:textId="54869AA3" w:rsidR="00832B8F" w:rsidRDefault="00832B8F">
      <w:pPr>
        <w:widowControl/>
        <w:rPr>
          <w:lang w:bidi="ar-SA"/>
        </w:rPr>
      </w:pPr>
      <w:r>
        <w:rPr>
          <w:lang w:bidi="ar-SA"/>
        </w:rPr>
        <w:br w:type="page"/>
      </w:r>
    </w:p>
    <w:p w14:paraId="7F72142B" w14:textId="77777777" w:rsidR="00832B8F" w:rsidRPr="00C918DD" w:rsidRDefault="00832B8F" w:rsidP="00832B8F">
      <w:pPr>
        <w:spacing w:before="120" w:after="120"/>
        <w:ind w:left="851" w:hanging="851"/>
        <w:rPr>
          <w:b/>
          <w:sz w:val="20"/>
          <w:szCs w:val="20"/>
          <w:lang w:bidi="ar-SA"/>
        </w:rPr>
      </w:pPr>
      <w:r w:rsidRPr="00C918DD">
        <w:rPr>
          <w:b/>
          <w:sz w:val="20"/>
          <w:szCs w:val="20"/>
          <w:lang w:bidi="ar-SA"/>
        </w:rPr>
        <w:lastRenderedPageBreak/>
        <w:t>1</w:t>
      </w:r>
      <w:r w:rsidRPr="00C918DD">
        <w:rPr>
          <w:b/>
          <w:sz w:val="20"/>
          <w:szCs w:val="20"/>
          <w:lang w:bidi="ar-SA"/>
        </w:rPr>
        <w:tab/>
        <w:t>Name</w:t>
      </w:r>
    </w:p>
    <w:p w14:paraId="567CA7D0" w14:textId="77777777" w:rsidR="00832B8F" w:rsidRPr="00C918DD" w:rsidRDefault="00832B8F" w:rsidP="00832B8F">
      <w:pPr>
        <w:pStyle w:val="FSCDraftingitem"/>
      </w:pPr>
      <w:r w:rsidRPr="00C918DD">
        <w:t xml:space="preserve">This instrument is the </w:t>
      </w:r>
      <w:r w:rsidRPr="00A04BE7">
        <w:t>Food Standards</w:t>
      </w:r>
      <w:r w:rsidRPr="00C918DD">
        <w:t xml:space="preserve"> (</w:t>
      </w:r>
      <w:r w:rsidRPr="00937088">
        <w:rPr>
          <w:i/>
        </w:rPr>
        <w:t xml:space="preserve">Application A1218 – </w:t>
      </w:r>
      <w:r w:rsidRPr="00937088">
        <w:rPr>
          <w:rFonts w:cs="Arial"/>
          <w:i/>
          <w:szCs w:val="22"/>
        </w:rPr>
        <w:t>β</w:t>
      </w:r>
      <w:r w:rsidRPr="00937088">
        <w:rPr>
          <w:i/>
        </w:rPr>
        <w:t xml:space="preserve">-Galactosidase from </w:t>
      </w:r>
      <w:r w:rsidRPr="00937088">
        <w:t>Bacillus subtilis</w:t>
      </w:r>
      <w:r w:rsidRPr="00937088">
        <w:rPr>
          <w:i/>
        </w:rPr>
        <w:t xml:space="preserve"> (Enzyme)</w:t>
      </w:r>
      <w:r w:rsidRPr="00C918DD">
        <w:t xml:space="preserve">) </w:t>
      </w:r>
      <w:r w:rsidRPr="00A04BE7">
        <w:t>Variation</w:t>
      </w:r>
      <w:r w:rsidRPr="00C918DD">
        <w:t>.</w:t>
      </w:r>
    </w:p>
    <w:p w14:paraId="073EA983" w14:textId="77777777" w:rsidR="00832B8F" w:rsidRPr="005C6B3F" w:rsidRDefault="00832B8F" w:rsidP="00832B8F">
      <w:pPr>
        <w:pStyle w:val="FSCDraftingitemheading"/>
        <w:rPr>
          <w:i/>
        </w:rPr>
      </w:pPr>
      <w:r w:rsidRPr="00C918DD">
        <w:t>2</w:t>
      </w:r>
      <w:r w:rsidRPr="00C918DD">
        <w:tab/>
        <w:t xml:space="preserve">Variation to a Standard in the </w:t>
      </w:r>
      <w:r w:rsidRPr="005C6B3F">
        <w:rPr>
          <w:i/>
        </w:rPr>
        <w:t>Australia New Zealand Food Standards Code</w:t>
      </w:r>
    </w:p>
    <w:p w14:paraId="09F9BCFE" w14:textId="77777777" w:rsidR="00832B8F" w:rsidRPr="00C918DD" w:rsidRDefault="00832B8F" w:rsidP="00832B8F">
      <w:pPr>
        <w:pStyle w:val="FSCDraftingitem"/>
      </w:pPr>
      <w:r w:rsidRPr="00C918DD">
        <w:t xml:space="preserve">The Schedule varies a Standard in the </w:t>
      </w:r>
      <w:r w:rsidRPr="005C6B3F">
        <w:rPr>
          <w:i/>
        </w:rPr>
        <w:t>Australia New Zealand Food Standards Code</w:t>
      </w:r>
      <w:r w:rsidRPr="00C918DD">
        <w:t>.</w:t>
      </w:r>
    </w:p>
    <w:p w14:paraId="4CD40ACE" w14:textId="77777777" w:rsidR="00832B8F" w:rsidRPr="00C918DD" w:rsidRDefault="00832B8F" w:rsidP="00832B8F">
      <w:pPr>
        <w:pStyle w:val="FSCDraftingitemheading"/>
      </w:pPr>
      <w:r w:rsidRPr="00C918DD">
        <w:t>3</w:t>
      </w:r>
      <w:r w:rsidRPr="00C918DD">
        <w:tab/>
        <w:t>Commencement</w:t>
      </w:r>
    </w:p>
    <w:p w14:paraId="7DAF52F4" w14:textId="77777777" w:rsidR="00832B8F" w:rsidRPr="00C918DD" w:rsidRDefault="00832B8F" w:rsidP="00832B8F">
      <w:pPr>
        <w:pStyle w:val="FSCDraftingitem"/>
      </w:pPr>
      <w:r w:rsidRPr="00C918DD">
        <w:t>The variation commences on the date of gazettal.</w:t>
      </w:r>
    </w:p>
    <w:p w14:paraId="4A0E5DD7" w14:textId="77777777" w:rsidR="00832B8F" w:rsidRPr="00C918DD" w:rsidRDefault="00832B8F" w:rsidP="00832B8F">
      <w:pPr>
        <w:tabs>
          <w:tab w:val="left" w:pos="851"/>
        </w:tabs>
        <w:jc w:val="center"/>
        <w:rPr>
          <w:b/>
          <w:sz w:val="20"/>
          <w:szCs w:val="20"/>
          <w:lang w:bidi="ar-SA"/>
        </w:rPr>
      </w:pPr>
      <w:r w:rsidRPr="00C918DD">
        <w:rPr>
          <w:b/>
          <w:sz w:val="20"/>
          <w:szCs w:val="20"/>
          <w:lang w:bidi="ar-SA"/>
        </w:rPr>
        <w:t>Schedule</w:t>
      </w:r>
    </w:p>
    <w:p w14:paraId="2432DD0B" w14:textId="77777777" w:rsidR="00832B8F" w:rsidRPr="00C918DD" w:rsidRDefault="00832B8F" w:rsidP="00832B8F">
      <w:pPr>
        <w:pStyle w:val="FSCDraftingitem"/>
      </w:pPr>
      <w:r w:rsidRPr="00C918DD">
        <w:rPr>
          <w:b/>
        </w:rPr>
        <w:t>[1]</w:t>
      </w:r>
      <w:r w:rsidRPr="00C918DD">
        <w:rPr>
          <w:b/>
        </w:rPr>
        <w:tab/>
        <w:t>Schedule 18</w:t>
      </w:r>
      <w:r w:rsidRPr="00C918DD">
        <w:t xml:space="preserve"> is varied by inserting into the table to subsection S18—9(3), in alphabetical order</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32B8F" w:rsidRPr="00C918DD" w14:paraId="74C0AEDB" w14:textId="77777777" w:rsidTr="00832B8F">
        <w:trPr>
          <w:jc w:val="center"/>
        </w:trPr>
        <w:tc>
          <w:tcPr>
            <w:tcW w:w="3120" w:type="dxa"/>
          </w:tcPr>
          <w:p w14:paraId="4E56C3F7" w14:textId="77777777" w:rsidR="00832B8F" w:rsidRPr="00C918DD" w:rsidRDefault="00832B8F" w:rsidP="00832B8F">
            <w:pPr>
              <w:pStyle w:val="FSCtblMain"/>
            </w:pPr>
            <w:r w:rsidRPr="00231AA7">
              <w:rPr>
                <w:szCs w:val="18"/>
              </w:rPr>
              <w:t>β</w:t>
            </w:r>
            <w:r w:rsidRPr="00C918DD">
              <w:t xml:space="preserve">-Galactosidase (EC 3.2.1.23) sourced from </w:t>
            </w:r>
            <w:r w:rsidRPr="00C918DD">
              <w:rPr>
                <w:i/>
              </w:rPr>
              <w:t>Bacillus subtilis</w:t>
            </w:r>
            <w:r w:rsidRPr="00C918DD">
              <w:t xml:space="preserve"> containing the </w:t>
            </w:r>
            <w:r>
              <w:t>β</w:t>
            </w:r>
            <w:r w:rsidRPr="00C918DD">
              <w:t xml:space="preserve">-galactosidase gene from </w:t>
            </w:r>
            <w:r w:rsidRPr="00C918DD">
              <w:rPr>
                <w:i/>
              </w:rPr>
              <w:t xml:space="preserve">Lactobacillus delbrueckii </w:t>
            </w:r>
            <w:r w:rsidRPr="00C918DD">
              <w:t>subsp.</w:t>
            </w:r>
            <w:r w:rsidRPr="00C918DD">
              <w:rPr>
                <w:i/>
              </w:rPr>
              <w:t xml:space="preserve"> bulgaricus</w:t>
            </w:r>
          </w:p>
          <w:p w14:paraId="71A8B3D1" w14:textId="77777777" w:rsidR="00832B8F" w:rsidRPr="00C918DD" w:rsidRDefault="00832B8F" w:rsidP="00832B8F">
            <w:pPr>
              <w:keepLines/>
              <w:widowControl/>
              <w:tabs>
                <w:tab w:val="right" w:pos="3969"/>
              </w:tabs>
              <w:spacing w:before="60" w:after="60"/>
              <w:rPr>
                <w:rFonts w:cs="Arial"/>
                <w:sz w:val="18"/>
                <w:szCs w:val="20"/>
                <w:lang w:eastAsia="en-AU" w:bidi="ar-SA"/>
              </w:rPr>
            </w:pPr>
          </w:p>
          <w:p w14:paraId="70075800" w14:textId="77777777" w:rsidR="00832B8F" w:rsidRPr="00C918DD" w:rsidRDefault="00832B8F" w:rsidP="00832B8F">
            <w:pPr>
              <w:keepLines/>
              <w:widowControl/>
              <w:tabs>
                <w:tab w:val="right" w:pos="3969"/>
              </w:tabs>
              <w:spacing w:before="60" w:after="60"/>
              <w:rPr>
                <w:rFonts w:cs="Arial"/>
                <w:sz w:val="18"/>
                <w:szCs w:val="20"/>
                <w:lang w:eastAsia="en-AU" w:bidi="ar-SA"/>
              </w:rPr>
            </w:pPr>
          </w:p>
          <w:p w14:paraId="64C7FA99" w14:textId="77777777" w:rsidR="00832B8F" w:rsidRPr="00C918DD" w:rsidRDefault="00832B8F" w:rsidP="00832B8F">
            <w:pPr>
              <w:keepLines/>
              <w:widowControl/>
              <w:tabs>
                <w:tab w:val="right" w:pos="3969"/>
              </w:tabs>
              <w:spacing w:before="60" w:after="60"/>
              <w:rPr>
                <w:rFonts w:cs="Arial"/>
                <w:sz w:val="18"/>
                <w:szCs w:val="20"/>
                <w:lang w:eastAsia="en-AU" w:bidi="ar-SA"/>
              </w:rPr>
            </w:pPr>
          </w:p>
          <w:p w14:paraId="66E5B07F" w14:textId="77777777" w:rsidR="00832B8F" w:rsidRPr="00C918DD" w:rsidRDefault="00832B8F" w:rsidP="00832B8F">
            <w:pPr>
              <w:keepLines/>
              <w:widowControl/>
              <w:tabs>
                <w:tab w:val="right" w:pos="3969"/>
              </w:tabs>
              <w:spacing w:before="60" w:after="60"/>
              <w:rPr>
                <w:rFonts w:cs="Arial"/>
                <w:sz w:val="18"/>
                <w:szCs w:val="20"/>
                <w:lang w:eastAsia="en-AU" w:bidi="ar-SA"/>
              </w:rPr>
            </w:pPr>
          </w:p>
          <w:p w14:paraId="14B0EE14" w14:textId="77777777" w:rsidR="00832B8F" w:rsidRPr="00C918DD" w:rsidRDefault="00832B8F" w:rsidP="00832B8F">
            <w:pPr>
              <w:keepLines/>
              <w:widowControl/>
              <w:tabs>
                <w:tab w:val="right" w:pos="3969"/>
              </w:tabs>
              <w:spacing w:before="60" w:after="60"/>
              <w:rPr>
                <w:rFonts w:cs="Arial"/>
                <w:sz w:val="18"/>
                <w:szCs w:val="20"/>
                <w:lang w:eastAsia="en-AU" w:bidi="ar-SA"/>
              </w:rPr>
            </w:pPr>
          </w:p>
        </w:tc>
        <w:tc>
          <w:tcPr>
            <w:tcW w:w="3603" w:type="dxa"/>
          </w:tcPr>
          <w:p w14:paraId="62AA24FE" w14:textId="77777777" w:rsidR="00832B8F" w:rsidRPr="00C918DD" w:rsidRDefault="00832B8F" w:rsidP="00832B8F">
            <w:pPr>
              <w:pStyle w:val="FSCtblMain"/>
            </w:pPr>
            <w:r w:rsidRPr="00C918DD">
              <w:t xml:space="preserve">For use in the production of </w:t>
            </w:r>
            <w:r>
              <w:t>lactose reduced</w:t>
            </w:r>
            <w:r w:rsidRPr="00C918DD">
              <w:t xml:space="preserve"> dairy foods.</w:t>
            </w:r>
          </w:p>
          <w:p w14:paraId="345A192A" w14:textId="77777777" w:rsidR="00832B8F" w:rsidRPr="00C918DD" w:rsidRDefault="00832B8F" w:rsidP="00832B8F">
            <w:pPr>
              <w:keepLines/>
              <w:widowControl/>
              <w:spacing w:before="60" w:after="60"/>
              <w:ind w:left="720"/>
              <w:rPr>
                <w:rFonts w:cs="Arial"/>
                <w:sz w:val="18"/>
                <w:szCs w:val="22"/>
                <w:lang w:eastAsia="en-AU" w:bidi="ar-SA"/>
              </w:rPr>
            </w:pPr>
          </w:p>
          <w:p w14:paraId="7F842184" w14:textId="77777777" w:rsidR="00832B8F" w:rsidRPr="00C918DD" w:rsidRDefault="00832B8F" w:rsidP="00832B8F">
            <w:pPr>
              <w:keepLines/>
              <w:widowControl/>
              <w:spacing w:before="60" w:after="60"/>
              <w:ind w:left="397" w:hanging="84"/>
              <w:rPr>
                <w:rFonts w:cs="Arial"/>
                <w:sz w:val="18"/>
                <w:szCs w:val="22"/>
                <w:lang w:eastAsia="en-AU" w:bidi="ar-SA"/>
              </w:rPr>
            </w:pPr>
          </w:p>
        </w:tc>
        <w:tc>
          <w:tcPr>
            <w:tcW w:w="2349" w:type="dxa"/>
          </w:tcPr>
          <w:p w14:paraId="0B06CD2D" w14:textId="77777777" w:rsidR="00832B8F" w:rsidRPr="00C918DD" w:rsidRDefault="00832B8F" w:rsidP="00832B8F">
            <w:pPr>
              <w:pStyle w:val="FSCtblMain"/>
            </w:pPr>
            <w:r w:rsidRPr="00C918DD">
              <w:t>GMP</w:t>
            </w:r>
          </w:p>
          <w:p w14:paraId="1EF9F384" w14:textId="77777777" w:rsidR="00832B8F" w:rsidRPr="00C918DD" w:rsidRDefault="00832B8F" w:rsidP="00832B8F">
            <w:pPr>
              <w:keepLines/>
              <w:widowControl/>
              <w:tabs>
                <w:tab w:val="right" w:pos="3969"/>
              </w:tabs>
              <w:spacing w:before="60" w:after="60"/>
              <w:rPr>
                <w:rFonts w:cs="Arial"/>
                <w:sz w:val="18"/>
                <w:szCs w:val="20"/>
                <w:lang w:eastAsia="en-AU" w:bidi="ar-SA"/>
              </w:rPr>
            </w:pPr>
          </w:p>
          <w:p w14:paraId="75FFE352" w14:textId="77777777" w:rsidR="00832B8F" w:rsidRPr="00C918DD" w:rsidRDefault="00832B8F" w:rsidP="00832B8F">
            <w:pPr>
              <w:keepLines/>
              <w:widowControl/>
              <w:tabs>
                <w:tab w:val="right" w:pos="3969"/>
              </w:tabs>
              <w:spacing w:before="60" w:after="60"/>
              <w:rPr>
                <w:rFonts w:cs="Arial"/>
                <w:sz w:val="18"/>
                <w:szCs w:val="20"/>
                <w:lang w:eastAsia="en-AU" w:bidi="ar-SA"/>
              </w:rPr>
            </w:pPr>
          </w:p>
        </w:tc>
      </w:tr>
    </w:tbl>
    <w:p w14:paraId="4AE735FB" w14:textId="77777777" w:rsidR="00456BD5" w:rsidRPr="00795D86" w:rsidRDefault="00456BD5" w:rsidP="00456BD5">
      <w:pPr>
        <w:rPr>
          <w:lang w:bidi="ar-SA"/>
        </w:rPr>
      </w:pPr>
    </w:p>
    <w:p w14:paraId="5BCC7520" w14:textId="77777777" w:rsidR="00C83FE4" w:rsidRDefault="00C83FE4" w:rsidP="00456BD5">
      <w:pPr>
        <w:pStyle w:val="Heading2"/>
        <w:ind w:left="0" w:firstLine="0"/>
        <w:sectPr w:rsidR="00C83FE4" w:rsidSect="000F7D7A">
          <w:pgSz w:w="11906" w:h="16838" w:code="9"/>
          <w:pgMar w:top="1418" w:right="1418" w:bottom="1418" w:left="1418" w:header="709" w:footer="709" w:gutter="0"/>
          <w:cols w:space="708"/>
          <w:docGrid w:linePitch="360"/>
        </w:sectPr>
      </w:pPr>
    </w:p>
    <w:p w14:paraId="7BEE38ED" w14:textId="75EDCB99" w:rsidR="00456BD5" w:rsidRDefault="005E06C0" w:rsidP="00456BD5">
      <w:pPr>
        <w:pStyle w:val="Heading2"/>
        <w:ind w:left="0" w:firstLine="0"/>
      </w:pPr>
      <w:bookmarkStart w:id="122" w:name="_Toc76539159"/>
      <w:r w:rsidRPr="00932F14">
        <w:lastRenderedPageBreak/>
        <w:t xml:space="preserve">Attachment </w:t>
      </w:r>
      <w:r>
        <w:t xml:space="preserve">B – </w:t>
      </w:r>
      <w:r w:rsidR="00456BD5">
        <w:t>Explanatory Statement</w:t>
      </w:r>
      <w:bookmarkEnd w:id="122"/>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A2663A" w:rsidRDefault="00456BD5" w:rsidP="00456BD5">
      <w:pPr>
        <w:widowControl/>
        <w:autoSpaceDE w:val="0"/>
        <w:autoSpaceDN w:val="0"/>
        <w:adjustRightInd w:val="0"/>
        <w:rPr>
          <w:rFonts w:eastAsia="Calibri" w:cs="Arial"/>
          <w:bCs/>
          <w:szCs w:val="22"/>
          <w:lang w:val="en-AU" w:bidi="ar-SA"/>
        </w:rPr>
      </w:pPr>
    </w:p>
    <w:p w14:paraId="72A7E6A1" w14:textId="77777777" w:rsidR="00456BD5" w:rsidRPr="00A2663A" w:rsidRDefault="00456BD5" w:rsidP="00456BD5">
      <w:pPr>
        <w:widowControl/>
        <w:autoSpaceDE w:val="0"/>
        <w:autoSpaceDN w:val="0"/>
        <w:adjustRightInd w:val="0"/>
        <w:rPr>
          <w:rFonts w:eastAsia="Calibri" w:cs="Arial"/>
          <w:bCs/>
          <w:szCs w:val="22"/>
          <w:lang w:val="en-AU" w:bidi="ar-SA"/>
        </w:rPr>
      </w:pPr>
      <w:r w:rsidRPr="00A2663A">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A2663A" w:rsidRDefault="00456BD5" w:rsidP="00456BD5">
      <w:pPr>
        <w:widowControl/>
        <w:autoSpaceDE w:val="0"/>
        <w:autoSpaceDN w:val="0"/>
        <w:adjustRightInd w:val="0"/>
        <w:rPr>
          <w:rFonts w:eastAsia="Calibri" w:cs="Arial"/>
          <w:bCs/>
          <w:szCs w:val="22"/>
          <w:lang w:val="en-AU" w:bidi="ar-SA"/>
        </w:rPr>
      </w:pPr>
    </w:p>
    <w:p w14:paraId="0ED4B053" w14:textId="51A7F286" w:rsidR="00456BD5" w:rsidRPr="00A2663A" w:rsidRDefault="00456BD5" w:rsidP="00456BD5">
      <w:pPr>
        <w:widowControl/>
        <w:autoSpaceDE w:val="0"/>
        <w:autoSpaceDN w:val="0"/>
        <w:adjustRightInd w:val="0"/>
        <w:rPr>
          <w:rFonts w:eastAsia="Calibri" w:cs="Arial"/>
          <w:bCs/>
          <w:szCs w:val="22"/>
          <w:lang w:val="en-AU" w:bidi="ar-SA"/>
        </w:rPr>
      </w:pPr>
      <w:r w:rsidRPr="00A2663A">
        <w:rPr>
          <w:rFonts w:eastAsia="Calibri" w:cs="Arial"/>
          <w:bCs/>
          <w:szCs w:val="22"/>
          <w:lang w:val="en-AU" w:bidi="ar-SA"/>
        </w:rPr>
        <w:t>The Authority accepted Application A</w:t>
      </w:r>
      <w:r w:rsidR="00A2663A" w:rsidRPr="00A2663A">
        <w:rPr>
          <w:rFonts w:eastAsia="Calibri" w:cs="Arial"/>
          <w:bCs/>
          <w:szCs w:val="22"/>
          <w:lang w:val="en-AU" w:bidi="ar-SA"/>
        </w:rPr>
        <w:t>1218</w:t>
      </w:r>
      <w:r w:rsidRPr="00A2663A">
        <w:rPr>
          <w:rFonts w:eastAsia="Calibri" w:cs="Arial"/>
          <w:bCs/>
          <w:szCs w:val="22"/>
          <w:lang w:val="en-AU" w:bidi="ar-SA"/>
        </w:rPr>
        <w:t xml:space="preserve"> which seeks</w:t>
      </w:r>
      <w:r w:rsidR="00A2663A" w:rsidRPr="00A2663A">
        <w:t xml:space="preserve"> </w:t>
      </w:r>
      <w:r w:rsidR="00A2663A" w:rsidRPr="00A2663A">
        <w:rPr>
          <w:rFonts w:eastAsia="Calibri" w:cs="Arial"/>
          <w:bCs/>
          <w:szCs w:val="22"/>
          <w:lang w:val="en-AU" w:bidi="ar-SA"/>
        </w:rPr>
        <w:t xml:space="preserve">approval for a β-galactosidase (EC 3.2.1.23) enzyme derived from a </w:t>
      </w:r>
      <w:r w:rsidR="00CA2CDF">
        <w:rPr>
          <w:rFonts w:eastAsia="Calibri" w:cs="Arial"/>
          <w:bCs/>
          <w:szCs w:val="22"/>
          <w:lang w:val="en-AU" w:bidi="ar-SA"/>
        </w:rPr>
        <w:t xml:space="preserve">new </w:t>
      </w:r>
      <w:r w:rsidR="00A2663A" w:rsidRPr="00A2663A">
        <w:rPr>
          <w:rFonts w:eastAsia="Calibri" w:cs="Arial"/>
          <w:bCs/>
          <w:szCs w:val="22"/>
          <w:lang w:val="en-AU" w:bidi="ar-SA"/>
        </w:rPr>
        <w:t xml:space="preserve">genetically modified </w:t>
      </w:r>
      <w:r w:rsidR="00CA2CDF">
        <w:rPr>
          <w:rFonts w:eastAsia="Calibri" w:cs="Arial"/>
          <w:bCs/>
          <w:szCs w:val="22"/>
          <w:lang w:val="en-AU" w:bidi="ar-SA"/>
        </w:rPr>
        <w:t>source</w:t>
      </w:r>
      <w:r w:rsidR="00CA2CDF" w:rsidRPr="00A2663A">
        <w:rPr>
          <w:rFonts w:eastAsia="Calibri" w:cs="Arial"/>
          <w:bCs/>
          <w:szCs w:val="22"/>
          <w:lang w:val="en-AU" w:bidi="ar-SA"/>
        </w:rPr>
        <w:t xml:space="preserve"> </w:t>
      </w:r>
      <w:r w:rsidR="00A2663A" w:rsidRPr="00A2663A">
        <w:rPr>
          <w:rFonts w:eastAsia="Calibri" w:cs="Arial"/>
          <w:bCs/>
          <w:szCs w:val="22"/>
          <w:lang w:val="en-AU" w:bidi="ar-SA"/>
        </w:rPr>
        <w:t>to be used as a processing aid in lactose reduced dairy food production.</w:t>
      </w:r>
      <w:r w:rsidRPr="00A2663A">
        <w:rPr>
          <w:rFonts w:eastAsia="Calibri" w:cs="Arial"/>
          <w:bCs/>
          <w:szCs w:val="22"/>
          <w:lang w:val="en-AU" w:bidi="ar-SA"/>
        </w:rPr>
        <w:t xml:space="preserve"> The Authority considered the Application in accordance with Division 1 of Part 3 and has approved a draft </w:t>
      </w:r>
      <w:r w:rsidR="00A2663A" w:rsidRPr="00A2663A">
        <w:rPr>
          <w:rFonts w:eastAsia="Calibri" w:cs="Arial"/>
          <w:bCs/>
          <w:szCs w:val="22"/>
          <w:lang w:val="en-AU" w:bidi="ar-SA"/>
        </w:rPr>
        <w:t>variation</w:t>
      </w:r>
      <w:r w:rsidRPr="00A2663A">
        <w:rPr>
          <w:rFonts w:eastAsia="Calibri" w:cs="Arial"/>
          <w:bCs/>
          <w:szCs w:val="22"/>
          <w:lang w:val="en-AU" w:bidi="ar-SA"/>
        </w:rPr>
        <w:t xml:space="preserve">. </w:t>
      </w:r>
    </w:p>
    <w:p w14:paraId="7059258A" w14:textId="77777777" w:rsidR="00456BD5" w:rsidRPr="00A2663A" w:rsidRDefault="00456BD5" w:rsidP="00456BD5">
      <w:pPr>
        <w:widowControl/>
        <w:autoSpaceDE w:val="0"/>
        <w:autoSpaceDN w:val="0"/>
        <w:adjustRightInd w:val="0"/>
        <w:rPr>
          <w:rFonts w:eastAsia="Calibri" w:cs="Arial"/>
          <w:bCs/>
          <w:szCs w:val="22"/>
          <w:lang w:val="en-AU" w:bidi="ar-SA"/>
        </w:rPr>
      </w:pPr>
    </w:p>
    <w:p w14:paraId="27021107" w14:textId="193B60E4"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A2663A">
        <w:rPr>
          <w:rFonts w:cs="Helvetica"/>
          <w:lang w:val="en-AU"/>
        </w:rPr>
        <w:t>Food Ministers’ Meeting</w:t>
      </w:r>
      <w:r w:rsidR="00A2663A">
        <w:rPr>
          <w:rStyle w:val="FootnoteReference"/>
          <w:rFonts w:cs="Helvetica"/>
          <w:lang w:val="en-AU"/>
        </w:rPr>
        <w:footnoteReference w:id="7"/>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FB09A25" w14:textId="10CE6EAD" w:rsidR="00456BD5" w:rsidRDefault="00456BD5" w:rsidP="00456BD5">
      <w:pPr>
        <w:rPr>
          <w:lang w:val="en-AU" w:eastAsia="en-GB" w:bidi="ar-SA"/>
        </w:rPr>
      </w:pPr>
      <w:r>
        <w:rPr>
          <w:lang w:val="en-AU" w:eastAsia="en-GB" w:bidi="ar-SA"/>
        </w:rPr>
        <w:t xml:space="preserve">The Authority has approved </w:t>
      </w:r>
      <w:r w:rsidR="00A2663A" w:rsidRPr="00A2663A">
        <w:rPr>
          <w:lang w:val="en-AU" w:eastAsia="en-GB" w:bidi="ar-SA"/>
        </w:rPr>
        <w:t xml:space="preserve">a draft variation amending the table to section S18––9(3) of the Code to permit the use of the enzyme, β-galactosidase (EC 3.2.1.23) sourced from </w:t>
      </w:r>
      <w:r w:rsidR="00A2663A" w:rsidRPr="00A2663A">
        <w:rPr>
          <w:i/>
          <w:lang w:val="en-AU" w:eastAsia="en-GB" w:bidi="ar-SA"/>
        </w:rPr>
        <w:t>Bacillus subtilis</w:t>
      </w:r>
      <w:r w:rsidR="00A2663A" w:rsidRPr="00A2663A">
        <w:rPr>
          <w:lang w:val="en-AU" w:eastAsia="en-GB" w:bidi="ar-SA"/>
        </w:rPr>
        <w:t xml:space="preserve"> containing the </w:t>
      </w:r>
      <w:r w:rsidR="00A2663A">
        <w:rPr>
          <w:rFonts w:cs="Arial"/>
          <w:lang w:val="en-AU" w:eastAsia="en-GB" w:bidi="ar-SA"/>
        </w:rPr>
        <w:t>β</w:t>
      </w:r>
      <w:r w:rsidR="00A2663A" w:rsidRPr="00A2663A">
        <w:rPr>
          <w:lang w:val="en-AU" w:eastAsia="en-GB" w:bidi="ar-SA"/>
        </w:rPr>
        <w:t xml:space="preserve">-galactosidase gene from </w:t>
      </w:r>
      <w:r w:rsidR="00A2663A" w:rsidRPr="00A2663A">
        <w:rPr>
          <w:i/>
          <w:lang w:val="en-AU" w:eastAsia="en-GB" w:bidi="ar-SA"/>
        </w:rPr>
        <w:t>Lactobacillus delbrueckii</w:t>
      </w:r>
      <w:r w:rsidR="00A2663A" w:rsidRPr="00A2663A">
        <w:rPr>
          <w:lang w:val="en-AU" w:eastAsia="en-GB" w:bidi="ar-SA"/>
        </w:rPr>
        <w:t xml:space="preserve"> subsp.</w:t>
      </w:r>
      <w:r w:rsidR="005764F1">
        <w:rPr>
          <w:rStyle w:val="FootnoteReference"/>
          <w:lang w:val="en-AU" w:eastAsia="en-GB" w:bidi="ar-SA"/>
        </w:rPr>
        <w:footnoteReference w:id="8"/>
      </w:r>
      <w:r w:rsidR="00A2663A" w:rsidRPr="00A2663A">
        <w:rPr>
          <w:lang w:val="en-AU" w:eastAsia="en-GB" w:bidi="ar-SA"/>
        </w:rPr>
        <w:t xml:space="preserve"> </w:t>
      </w:r>
      <w:r w:rsidR="00A2663A" w:rsidRPr="00A2663A">
        <w:rPr>
          <w:i/>
          <w:lang w:val="en-AU" w:eastAsia="en-GB" w:bidi="ar-SA"/>
        </w:rPr>
        <w:t>bulgaricus</w:t>
      </w:r>
      <w:r w:rsidR="008E12C2">
        <w:rPr>
          <w:i/>
          <w:lang w:val="en-AU" w:eastAsia="en-GB" w:bidi="ar-SA"/>
        </w:rPr>
        <w:t>,</w:t>
      </w:r>
      <w:r w:rsidR="00A2663A" w:rsidRPr="00A2663A">
        <w:rPr>
          <w:lang w:val="en-AU" w:eastAsia="en-GB" w:bidi="ar-SA"/>
        </w:rPr>
        <w:t xml:space="preserve"> as a processing aid in the production of lactose reduced dairy foods. </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456ABABB" w:rsidR="00456BD5" w:rsidRDefault="00C00008"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Pr>
          <w:rFonts w:eastAsia="Calibri" w:cs="Arial"/>
          <w:bCs/>
          <w:szCs w:val="22"/>
          <w:lang w:val="en-AU" w:bidi="ar-SA"/>
        </w:rPr>
        <w:t>is</w:t>
      </w:r>
      <w:r w:rsidRPr="00D13E34">
        <w:rPr>
          <w:rFonts w:eastAsia="Calibri" w:cs="Arial"/>
          <w:bCs/>
          <w:szCs w:val="22"/>
          <w:lang w:val="en-AU" w:bidi="ar-SA"/>
        </w:rPr>
        <w:t xml:space="preserve"> </w:t>
      </w:r>
      <w:r w:rsidR="00456BD5" w:rsidRPr="00D13E34">
        <w:rPr>
          <w:rFonts w:eastAsia="Calibri" w:cs="Arial"/>
          <w:bCs/>
          <w:szCs w:val="22"/>
          <w:lang w:val="en-AU" w:bidi="ar-SA"/>
        </w:rPr>
        <w:t>variation do</w:t>
      </w:r>
      <w:r>
        <w:rPr>
          <w:rFonts w:eastAsia="Calibri" w:cs="Arial"/>
          <w:bCs/>
          <w:szCs w:val="22"/>
          <w:lang w:val="en-AU" w:bidi="ar-SA"/>
        </w:rPr>
        <w:t>es</w:t>
      </w:r>
      <w:r w:rsidR="00456BD5" w:rsidRPr="00D13E34">
        <w:rPr>
          <w:rFonts w:eastAsia="Calibri" w:cs="Arial"/>
          <w:bCs/>
          <w:szCs w:val="22"/>
          <w:lang w:val="en-AU" w:bidi="ar-SA"/>
        </w:rPr>
        <w:t xml:space="preserve"> not incorporate any documents by reference.</w:t>
      </w:r>
    </w:p>
    <w:p w14:paraId="101AB1D9" w14:textId="652F6C04" w:rsidR="009A6518" w:rsidRDefault="009A6518" w:rsidP="00456BD5">
      <w:pPr>
        <w:widowControl/>
        <w:autoSpaceDE w:val="0"/>
        <w:autoSpaceDN w:val="0"/>
        <w:adjustRightInd w:val="0"/>
        <w:rPr>
          <w:rFonts w:eastAsia="Calibri" w:cs="Arial"/>
          <w:bCs/>
          <w:szCs w:val="22"/>
          <w:lang w:val="en-AU" w:bidi="ar-SA"/>
        </w:rPr>
      </w:pPr>
    </w:p>
    <w:p w14:paraId="674FBEE0" w14:textId="350424A1" w:rsidR="009A6518" w:rsidRPr="00D13E34" w:rsidRDefault="009A6518" w:rsidP="009A6518">
      <w:pPr>
        <w:widowControl/>
        <w:autoSpaceDE w:val="0"/>
        <w:autoSpaceDN w:val="0"/>
        <w:adjustRightInd w:val="0"/>
        <w:rPr>
          <w:rFonts w:eastAsia="Calibri" w:cs="Arial"/>
          <w:bCs/>
          <w:szCs w:val="22"/>
          <w:lang w:val="en-AU" w:bidi="ar-SA"/>
        </w:rPr>
      </w:pPr>
      <w:r>
        <w:rPr>
          <w:rFonts w:eastAsia="Calibri" w:cs="Arial"/>
          <w:bCs/>
          <w:szCs w:val="22"/>
          <w:lang w:val="en-AU" w:bidi="ar-SA"/>
        </w:rPr>
        <w:t>However, s</w:t>
      </w:r>
      <w:r w:rsidRPr="009A6518">
        <w:rPr>
          <w:rFonts w:eastAsia="Calibri" w:cs="Arial"/>
          <w:bCs/>
          <w:szCs w:val="22"/>
          <w:lang w:val="en-AU" w:bidi="ar-SA"/>
        </w:rPr>
        <w:t xml:space="preserve">ection 1.1.1—15 of the Code requires certain substances (such as </w:t>
      </w:r>
      <w:r>
        <w:rPr>
          <w:rFonts w:eastAsia="Calibri" w:cs="Arial"/>
          <w:bCs/>
          <w:szCs w:val="22"/>
          <w:lang w:val="en-AU" w:bidi="ar-SA"/>
        </w:rPr>
        <w:t>processing aids</w:t>
      </w:r>
      <w:r w:rsidRPr="009A6518">
        <w:rPr>
          <w:rFonts w:eastAsia="Calibri" w:cs="Arial"/>
          <w:bCs/>
          <w:szCs w:val="22"/>
          <w:lang w:val="en-AU" w:bidi="ar-SA"/>
        </w:rPr>
        <w:t>) to comply with any relevant identity and purity specifications listed in Schedule 3.</w:t>
      </w:r>
      <w:r w:rsidR="00C83FE4">
        <w:rPr>
          <w:rFonts w:eastAsia="Calibri" w:cs="Arial"/>
          <w:bCs/>
          <w:szCs w:val="22"/>
          <w:lang w:val="en-AU" w:bidi="ar-SA"/>
        </w:rPr>
        <w:t xml:space="preserve"> </w:t>
      </w:r>
      <w:r w:rsidRPr="009A6518">
        <w:rPr>
          <w:rFonts w:eastAsia="Calibri" w:cs="Arial"/>
          <w:bCs/>
          <w:szCs w:val="22"/>
          <w:lang w:val="en-AU" w:bidi="ar-SA"/>
        </w:rPr>
        <w:t>Schedule 3 incorporates documents by reference to set specifications for various substances</w:t>
      </w:r>
      <w:r w:rsidR="00C83FE4">
        <w:rPr>
          <w:rFonts w:eastAsia="Calibri" w:cs="Arial"/>
          <w:bCs/>
          <w:szCs w:val="22"/>
          <w:lang w:val="en-AU" w:bidi="ar-SA"/>
        </w:rPr>
        <w:t xml:space="preserve"> </w:t>
      </w:r>
      <w:r w:rsidRPr="009A6518">
        <w:rPr>
          <w:rFonts w:eastAsia="Calibri" w:cs="Arial"/>
          <w:bCs/>
          <w:szCs w:val="22"/>
          <w:lang w:val="en-AU" w:bidi="ar-SA"/>
        </w:rPr>
        <w:t>in the circumstances specified in that Schedule. The documents incorporated include: the</w:t>
      </w:r>
      <w:r w:rsidR="00C83FE4">
        <w:rPr>
          <w:rFonts w:eastAsia="Calibri" w:cs="Arial"/>
          <w:bCs/>
          <w:szCs w:val="22"/>
          <w:lang w:val="en-AU" w:bidi="ar-SA"/>
        </w:rPr>
        <w:t xml:space="preserve"> </w:t>
      </w:r>
      <w:r w:rsidRPr="009A6518">
        <w:rPr>
          <w:rFonts w:eastAsia="Calibri" w:cs="Arial"/>
          <w:bCs/>
          <w:szCs w:val="22"/>
          <w:lang w:val="en-AU" w:bidi="ar-SA"/>
        </w:rPr>
        <w:t>Joint FAO/WHO Expert Committee on Food Additives (JECFA) Compendium of Food</w:t>
      </w:r>
      <w:r w:rsidR="00C83FE4">
        <w:rPr>
          <w:rFonts w:eastAsia="Calibri" w:cs="Arial"/>
          <w:bCs/>
          <w:szCs w:val="22"/>
          <w:lang w:val="en-AU" w:bidi="ar-SA"/>
        </w:rPr>
        <w:t xml:space="preserve"> </w:t>
      </w:r>
      <w:r w:rsidRPr="009A6518">
        <w:rPr>
          <w:rFonts w:eastAsia="Calibri" w:cs="Arial"/>
          <w:bCs/>
          <w:szCs w:val="22"/>
          <w:lang w:val="en-AU" w:bidi="ar-SA"/>
        </w:rPr>
        <w:t>Additive Specifications (FAO/WHO 2017); the United States Pharmacopeial Convention</w:t>
      </w:r>
      <w:r w:rsidR="00C83FE4">
        <w:rPr>
          <w:rFonts w:eastAsia="Calibri" w:cs="Arial"/>
          <w:bCs/>
          <w:szCs w:val="22"/>
          <w:lang w:val="en-AU" w:bidi="ar-SA"/>
        </w:rPr>
        <w:t xml:space="preserve"> </w:t>
      </w:r>
      <w:r w:rsidRPr="009A6518">
        <w:rPr>
          <w:rFonts w:eastAsia="Calibri" w:cs="Arial"/>
          <w:bCs/>
          <w:szCs w:val="22"/>
          <w:lang w:val="en-AU" w:bidi="ar-SA"/>
        </w:rPr>
        <w:t>(2018) Food Chemicals Codex (11th edition); and the Commission Regulation (EU) No</w:t>
      </w:r>
      <w:r w:rsidR="00C83FE4">
        <w:rPr>
          <w:rFonts w:eastAsia="Calibri" w:cs="Arial"/>
          <w:bCs/>
          <w:szCs w:val="22"/>
          <w:lang w:val="en-AU" w:bidi="ar-SA"/>
        </w:rPr>
        <w:t xml:space="preserve"> </w:t>
      </w:r>
      <w:r w:rsidRPr="009A6518">
        <w:rPr>
          <w:rFonts w:eastAsia="Calibri" w:cs="Arial"/>
          <w:bCs/>
          <w:szCs w:val="22"/>
          <w:lang w:val="en-AU" w:bidi="ar-SA"/>
        </w:rPr>
        <w:t>231/2012.</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41B92078" w:rsidR="00456BD5" w:rsidRPr="00A2663A" w:rsidRDefault="00456BD5" w:rsidP="00456BD5">
      <w:pPr>
        <w:rPr>
          <w:szCs w:val="22"/>
        </w:rPr>
      </w:pPr>
      <w:r w:rsidRPr="00F634A1">
        <w:rPr>
          <w:szCs w:val="22"/>
        </w:rPr>
        <w:t xml:space="preserve">In accordance with the procedure in Division </w:t>
      </w:r>
      <w:r w:rsidR="00A2663A">
        <w:rPr>
          <w:szCs w:val="22"/>
        </w:rPr>
        <w:t xml:space="preserve">1 </w:t>
      </w:r>
      <w:r w:rsidR="00A2663A" w:rsidRPr="00A2663A">
        <w:rPr>
          <w:szCs w:val="22"/>
        </w:rPr>
        <w:t xml:space="preserve">of </w:t>
      </w:r>
      <w:r w:rsidRPr="00A2663A">
        <w:rPr>
          <w:szCs w:val="22"/>
        </w:rPr>
        <w:t xml:space="preserve">Part </w:t>
      </w:r>
      <w:r w:rsidR="00A2663A" w:rsidRPr="00A2663A">
        <w:rPr>
          <w:szCs w:val="22"/>
        </w:rPr>
        <w:t>3</w:t>
      </w:r>
      <w:r w:rsidRPr="00A2663A">
        <w:rPr>
          <w:szCs w:val="22"/>
        </w:rPr>
        <w:t xml:space="preserve"> of the </w:t>
      </w:r>
      <w:r w:rsidRPr="00F634A1">
        <w:rPr>
          <w:szCs w:val="22"/>
        </w:rPr>
        <w:t xml:space="preserve">FSANZ Act, </w:t>
      </w:r>
      <w:r w:rsidRPr="00F634A1">
        <w:rPr>
          <w:rFonts w:eastAsia="Calibri" w:cs="Arial"/>
          <w:bCs/>
          <w:szCs w:val="22"/>
          <w:lang w:val="en-AU" w:bidi="ar-SA"/>
        </w:rPr>
        <w:t>the Authority</w:t>
      </w:r>
      <w:r w:rsidRPr="00F634A1">
        <w:rPr>
          <w:szCs w:val="22"/>
        </w:rPr>
        <w:t xml:space="preserve">’s consideration </w:t>
      </w:r>
      <w:r w:rsidRPr="00A2663A">
        <w:rPr>
          <w:szCs w:val="22"/>
        </w:rPr>
        <w:t>of Application A</w:t>
      </w:r>
      <w:r w:rsidR="00A2663A" w:rsidRPr="00A2663A">
        <w:rPr>
          <w:szCs w:val="22"/>
        </w:rPr>
        <w:t>1218</w:t>
      </w:r>
      <w:r w:rsidRPr="00A2663A">
        <w:rPr>
          <w:szCs w:val="22"/>
        </w:rPr>
        <w:t xml:space="preserve"> included one round of public consultation following an assessment and the preparation of a draft </w:t>
      </w:r>
      <w:r w:rsidR="00A2663A" w:rsidRPr="00A2663A">
        <w:rPr>
          <w:szCs w:val="22"/>
        </w:rPr>
        <w:t>variation</w:t>
      </w:r>
      <w:r w:rsidRPr="00A2663A">
        <w:rPr>
          <w:szCs w:val="22"/>
        </w:rPr>
        <w:t xml:space="preserve"> and associated report</w:t>
      </w:r>
      <w:r w:rsidR="00A2663A" w:rsidRPr="00A2663A">
        <w:rPr>
          <w:szCs w:val="22"/>
        </w:rPr>
        <w:t xml:space="preserve">. </w:t>
      </w:r>
      <w:r w:rsidRPr="00A2663A">
        <w:rPr>
          <w:szCs w:val="22"/>
        </w:rPr>
        <w:t xml:space="preserve">Submissions were </w:t>
      </w:r>
      <w:r w:rsidRPr="00A2663A">
        <w:rPr>
          <w:szCs w:val="22"/>
        </w:rPr>
        <w:lastRenderedPageBreak/>
        <w:t xml:space="preserve">called for on </w:t>
      </w:r>
      <w:r w:rsidR="00A2663A" w:rsidRPr="00A2663A">
        <w:rPr>
          <w:szCs w:val="22"/>
        </w:rPr>
        <w:t xml:space="preserve">29 April </w:t>
      </w:r>
      <w:r w:rsidRPr="00A2663A">
        <w:rPr>
          <w:szCs w:val="22"/>
        </w:rPr>
        <w:t>20</w:t>
      </w:r>
      <w:r w:rsidR="00A2663A" w:rsidRPr="00A2663A">
        <w:rPr>
          <w:szCs w:val="22"/>
        </w:rPr>
        <w:t>21</w:t>
      </w:r>
      <w:r w:rsidRPr="00A2663A">
        <w:rPr>
          <w:szCs w:val="22"/>
        </w:rPr>
        <w:t xml:space="preserve"> for a six-week consultation period. </w:t>
      </w:r>
    </w:p>
    <w:p w14:paraId="662A67C8" w14:textId="447778FA" w:rsidR="00456BD5" w:rsidRPr="00A2663A" w:rsidRDefault="00456BD5" w:rsidP="00456BD5">
      <w:pPr>
        <w:rPr>
          <w:rFonts w:eastAsia="Calibri"/>
          <w:szCs w:val="22"/>
          <w:lang w:val="en-AU" w:bidi="ar-SA"/>
        </w:rPr>
      </w:pPr>
    </w:p>
    <w:p w14:paraId="6F66402C" w14:textId="6028AE57" w:rsidR="00A2663A" w:rsidRPr="00A2663A" w:rsidRDefault="00A2663A" w:rsidP="00A2663A">
      <w:pPr>
        <w:widowControl/>
      </w:pPr>
      <w:r w:rsidRPr="00A2663A">
        <w:t xml:space="preserve">The Office of Best Practice Regulation (OBPR) granted </w:t>
      </w:r>
      <w:r w:rsidR="00C80F53">
        <w:t>the Authority</w:t>
      </w:r>
      <w:r w:rsidR="00C80F53" w:rsidRPr="00A2663A">
        <w:t xml:space="preserve"> </w:t>
      </w:r>
      <w:r w:rsidRPr="00A2663A">
        <w:t xml:space="preserve">a standing exemption from the requirement to develop a Regulatory Impact Statement (RIS) </w:t>
      </w:r>
      <w:r w:rsidR="006C4CAA" w:rsidRPr="006C4CAA">
        <w:t xml:space="preserve">for applications relating to processing aids and </w:t>
      </w:r>
      <w:r w:rsidR="006C4CAA" w:rsidRPr="00A2663A">
        <w:t xml:space="preserve">genetically modified </w:t>
      </w:r>
      <w:r w:rsidR="006C4CAA">
        <w:t>f</w:t>
      </w:r>
      <w:r w:rsidR="006C4CAA" w:rsidRPr="006C4CAA">
        <w:t xml:space="preserve">ood </w:t>
      </w:r>
      <w:r w:rsidRPr="00A2663A">
        <w:t>(OBPR correspondence dated 24 November 2010, reference 12065). This standing exemption was provided as permitting new GM foods and new processing aids is deregulatory as their use will be voluntary if the application is approved. This standing exemption relates to the introduction of a food to the food supply that has been determined to be safe.</w:t>
      </w:r>
    </w:p>
    <w:p w14:paraId="3668E01E" w14:textId="77777777" w:rsidR="00A2663A" w:rsidRPr="00A2663A" w:rsidRDefault="00A2663A" w:rsidP="00456BD5">
      <w:pPr>
        <w:rPr>
          <w:rFonts w:eastAsia="Calibri"/>
          <w:szCs w:val="22"/>
          <w:lang w:val="en-AU" w:bidi="ar-SA"/>
        </w:rPr>
      </w:pPr>
    </w:p>
    <w:p w14:paraId="27F1F1C0" w14:textId="52A3D7B4"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506A61" w:rsidRDefault="00456BD5" w:rsidP="00456BD5">
      <w:pPr>
        <w:rPr>
          <w:b/>
        </w:rPr>
      </w:pPr>
    </w:p>
    <w:p w14:paraId="037A83D7" w14:textId="36EEBA11" w:rsidR="005C590B" w:rsidRPr="00506A61" w:rsidRDefault="005C590B" w:rsidP="005C590B">
      <w:r w:rsidRPr="00506A61">
        <w:rPr>
          <w:b/>
        </w:rPr>
        <w:t>Item [1]</w:t>
      </w:r>
      <w:r w:rsidRPr="00506A61">
        <w:t xml:space="preserve"> inserts a new entry, in alphabetical order, into the table to subsection S18—9(3) of the Code. </w:t>
      </w:r>
    </w:p>
    <w:p w14:paraId="0E208D99" w14:textId="77777777" w:rsidR="005C590B" w:rsidRPr="00506A61" w:rsidRDefault="005C590B" w:rsidP="005C590B"/>
    <w:p w14:paraId="11E4ECCB" w14:textId="12D8C397" w:rsidR="005C590B" w:rsidRPr="00506A61" w:rsidRDefault="005C590B" w:rsidP="005C590B">
      <w:pPr>
        <w:rPr>
          <w:lang w:eastAsia="en-GB" w:bidi="ar-SA"/>
        </w:rPr>
      </w:pPr>
      <w:r w:rsidRPr="00506A61">
        <w:t>The new entry consists of the following substance: an enzyme, ‘</w:t>
      </w:r>
      <w:r w:rsidRPr="00506A61">
        <w:rPr>
          <w:lang w:val="en-AU" w:eastAsia="en-GB" w:bidi="ar-SA"/>
        </w:rPr>
        <w:t>β-Galactosidase (EC 3.2.1.23)</w:t>
      </w:r>
      <w:r w:rsidRPr="00506A61">
        <w:rPr>
          <w:szCs w:val="20"/>
          <w:lang w:bidi="ar-SA"/>
        </w:rPr>
        <w:t xml:space="preserve"> </w:t>
      </w:r>
      <w:r w:rsidRPr="00506A61">
        <w:rPr>
          <w:lang w:eastAsia="en-GB" w:bidi="ar-SA"/>
        </w:rPr>
        <w:t xml:space="preserve">sourced from </w:t>
      </w:r>
      <w:r w:rsidRPr="00506A61">
        <w:rPr>
          <w:i/>
          <w:lang w:eastAsia="en-GB" w:bidi="ar-SA"/>
        </w:rPr>
        <w:t>Bacillus subtilis</w:t>
      </w:r>
      <w:r w:rsidRPr="00506A61">
        <w:rPr>
          <w:lang w:eastAsia="en-GB" w:bidi="ar-SA"/>
        </w:rPr>
        <w:t xml:space="preserve"> containing the </w:t>
      </w:r>
      <w:r w:rsidRPr="00506A61">
        <w:rPr>
          <w:rFonts w:cs="Arial"/>
          <w:lang w:eastAsia="en-GB" w:bidi="ar-SA"/>
        </w:rPr>
        <w:t>β</w:t>
      </w:r>
      <w:r w:rsidRPr="00506A61">
        <w:rPr>
          <w:lang w:eastAsia="en-GB" w:bidi="ar-SA"/>
        </w:rPr>
        <w:t xml:space="preserve">-galactosidase gene from </w:t>
      </w:r>
      <w:r w:rsidRPr="00506A61">
        <w:rPr>
          <w:i/>
          <w:lang w:eastAsia="en-GB" w:bidi="ar-SA"/>
        </w:rPr>
        <w:t xml:space="preserve">Lactobacillus delbrueckii </w:t>
      </w:r>
      <w:r w:rsidRPr="00506A61">
        <w:rPr>
          <w:lang w:eastAsia="en-GB" w:bidi="ar-SA"/>
        </w:rPr>
        <w:t>subsp.</w:t>
      </w:r>
      <w:r w:rsidRPr="00506A61">
        <w:rPr>
          <w:i/>
          <w:lang w:eastAsia="en-GB" w:bidi="ar-SA"/>
        </w:rPr>
        <w:t xml:space="preserve"> </w:t>
      </w:r>
      <w:r w:rsidR="00B27015">
        <w:rPr>
          <w:i/>
          <w:lang w:eastAsia="en-GB" w:bidi="ar-SA"/>
        </w:rPr>
        <w:t>b</w:t>
      </w:r>
      <w:r w:rsidR="00B27015" w:rsidRPr="00506A61">
        <w:rPr>
          <w:i/>
          <w:lang w:eastAsia="en-GB" w:bidi="ar-SA"/>
        </w:rPr>
        <w:t>ulgaricus</w:t>
      </w:r>
      <w:r w:rsidR="00B27015" w:rsidRPr="00506A61">
        <w:rPr>
          <w:lang w:eastAsia="en-GB" w:bidi="ar-SA"/>
        </w:rPr>
        <w:t>’</w:t>
      </w:r>
      <w:r w:rsidRPr="00506A61">
        <w:rPr>
          <w:lang w:eastAsia="en-GB" w:bidi="ar-SA"/>
        </w:rPr>
        <w:t>.</w:t>
      </w:r>
    </w:p>
    <w:p w14:paraId="165CE2CB" w14:textId="77777777" w:rsidR="005C590B" w:rsidRPr="00506A61" w:rsidRDefault="005C590B" w:rsidP="005C590B">
      <w:pPr>
        <w:rPr>
          <w:lang w:eastAsia="en-GB" w:bidi="ar-SA"/>
        </w:rPr>
      </w:pPr>
    </w:p>
    <w:p w14:paraId="04753E52" w14:textId="77777777" w:rsidR="005C590B" w:rsidRPr="00506A61" w:rsidRDefault="005C590B" w:rsidP="005C590B">
      <w:pPr>
        <w:rPr>
          <w:lang w:eastAsia="en-GB" w:bidi="ar-SA"/>
        </w:rPr>
      </w:pPr>
      <w:r w:rsidRPr="00506A61">
        <w:t xml:space="preserve">The </w:t>
      </w:r>
      <w:r w:rsidRPr="00506A61">
        <w:rPr>
          <w:lang w:eastAsia="en-GB" w:bidi="ar-SA"/>
        </w:rPr>
        <w:t xml:space="preserve">technological purpose for using this enzyme as a processing aid is ‘For use in the production of lactose reduced dairy foods’. </w:t>
      </w:r>
    </w:p>
    <w:p w14:paraId="20E48896" w14:textId="77777777" w:rsidR="005C590B" w:rsidRPr="00506A61" w:rsidRDefault="005C590B" w:rsidP="005C590B">
      <w:pPr>
        <w:rPr>
          <w:lang w:eastAsia="en-GB" w:bidi="ar-SA"/>
        </w:rPr>
      </w:pPr>
    </w:p>
    <w:p w14:paraId="68F3B0D2" w14:textId="2DE6C591" w:rsidR="00BD49FF" w:rsidRPr="00EC66BB" w:rsidRDefault="005C590B" w:rsidP="00506A61">
      <w:r w:rsidRPr="00506A61">
        <w:t xml:space="preserve">The permission to use this enzyme as a processing aid for the stated technological purpose is subject to the condition that the maximum permitted level or amount of this enzyme that may be present in the food must be consistent with Good Manufacturing Practice. </w:t>
      </w:r>
      <w:r w:rsidRPr="00506A61">
        <w:rPr>
          <w:lang w:eastAsia="en-GB" w:bidi="ar-SA"/>
        </w:rPr>
        <w:t xml:space="preserve"> </w:t>
      </w:r>
      <w:bookmarkEnd w:id="120"/>
      <w:bookmarkEnd w:id="121"/>
    </w:p>
    <w:sectPr w:rsidR="00BD49FF" w:rsidRPr="00EC66BB" w:rsidSect="00BF6857">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498C8" w14:textId="77777777" w:rsidR="00E21C4F" w:rsidRDefault="00E21C4F">
      <w:r>
        <w:separator/>
      </w:r>
    </w:p>
    <w:p w14:paraId="79E5F091" w14:textId="77777777" w:rsidR="00E21C4F" w:rsidRDefault="00E21C4F"/>
  </w:endnote>
  <w:endnote w:type="continuationSeparator" w:id="0">
    <w:p w14:paraId="25C87AF6" w14:textId="77777777" w:rsidR="00E21C4F" w:rsidRDefault="00E21C4F">
      <w:r>
        <w:continuationSeparator/>
      </w:r>
    </w:p>
    <w:p w14:paraId="1721EE03" w14:textId="77777777" w:rsidR="00E21C4F" w:rsidRDefault="00E21C4F"/>
  </w:endnote>
  <w:endnote w:type="continuationNotice" w:id="1">
    <w:p w14:paraId="2A0CC22E" w14:textId="77777777" w:rsidR="00E21C4F" w:rsidRDefault="00E21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6118A084" w:rsidR="00C83FE4" w:rsidRDefault="00C83FE4" w:rsidP="00FE21B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C83FE4" w:rsidRDefault="00C83FE4" w:rsidP="00B43E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0DF29B3A" w:rsidR="00C83FE4" w:rsidRDefault="000F7D7A"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30B85">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30B85">
          <w:rPr>
            <w:b/>
            <w:bCs/>
            <w:noProof/>
          </w:rPr>
          <w:t>17</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726C" w14:textId="77777777" w:rsidR="00E21C4F" w:rsidRDefault="00E21C4F">
      <w:r>
        <w:separator/>
      </w:r>
    </w:p>
  </w:footnote>
  <w:footnote w:type="continuationSeparator" w:id="0">
    <w:p w14:paraId="36552D11" w14:textId="77777777" w:rsidR="00E21C4F" w:rsidRDefault="00E21C4F">
      <w:r>
        <w:continuationSeparator/>
      </w:r>
    </w:p>
  </w:footnote>
  <w:footnote w:type="continuationNotice" w:id="1">
    <w:p w14:paraId="5378F570" w14:textId="77777777" w:rsidR="00E21C4F" w:rsidRDefault="00E21C4F"/>
  </w:footnote>
  <w:footnote w:id="2">
    <w:p w14:paraId="0E859A8F" w14:textId="28150392" w:rsidR="00C83FE4" w:rsidRPr="00D142FB" w:rsidRDefault="00C83FE4">
      <w:pPr>
        <w:pStyle w:val="FootnoteText"/>
        <w:rPr>
          <w:lang w:val="en-AU"/>
        </w:rPr>
      </w:pPr>
      <w:r>
        <w:rPr>
          <w:rStyle w:val="FootnoteReference"/>
        </w:rPr>
        <w:footnoteRef/>
      </w:r>
      <w:r>
        <w:t xml:space="preserve"> </w:t>
      </w:r>
      <w:r w:rsidRPr="00D142FB">
        <w:t>Formerly referred to as the Australia and New Zealand Ministerial Forum on Food Regulation.</w:t>
      </w:r>
    </w:p>
  </w:footnote>
  <w:footnote w:id="3">
    <w:p w14:paraId="721932F5" w14:textId="202990C8" w:rsidR="005764F1" w:rsidRPr="005764F1" w:rsidRDefault="005764F1">
      <w:pPr>
        <w:pStyle w:val="FootnoteText"/>
        <w:rPr>
          <w:lang w:val="en-AU"/>
        </w:rPr>
      </w:pPr>
      <w:r>
        <w:rPr>
          <w:rStyle w:val="FootnoteReference"/>
        </w:rPr>
        <w:footnoteRef/>
      </w:r>
      <w:r>
        <w:t xml:space="preserve"> </w:t>
      </w:r>
      <w:r>
        <w:rPr>
          <w:lang w:val="en-AU"/>
        </w:rPr>
        <w:t>subspecies</w:t>
      </w:r>
    </w:p>
  </w:footnote>
  <w:footnote w:id="4">
    <w:p w14:paraId="56E51E8A" w14:textId="77777777" w:rsidR="00C83FE4" w:rsidRPr="00834C74" w:rsidRDefault="00C83FE4" w:rsidP="00E244B3">
      <w:pPr>
        <w:pStyle w:val="FootnoteText"/>
        <w:rPr>
          <w:sz w:val="18"/>
          <w:szCs w:val="18"/>
        </w:rPr>
      </w:pPr>
      <w:r w:rsidRPr="005B4758">
        <w:rPr>
          <w:rStyle w:val="FootnoteReference"/>
          <w:color w:val="0070C0"/>
        </w:rPr>
        <w:footnoteRef/>
      </w:r>
      <w:r w:rsidRPr="005B4758">
        <w:rPr>
          <w:color w:val="0070C0"/>
        </w:rPr>
        <w:t xml:space="preserve"> </w:t>
      </w:r>
      <w:r w:rsidRPr="00834C74">
        <w:rPr>
          <w:sz w:val="18"/>
          <w:szCs w:val="18"/>
        </w:rPr>
        <w:t xml:space="preserve">Section 1.5.2—4(5) defines </w:t>
      </w:r>
      <w:r w:rsidRPr="00834C74">
        <w:rPr>
          <w:b/>
          <w:i/>
          <w:sz w:val="18"/>
          <w:szCs w:val="18"/>
        </w:rPr>
        <w:t>genetically modified food</w:t>
      </w:r>
      <w:r w:rsidRPr="00834C74">
        <w:rPr>
          <w:sz w:val="18"/>
          <w:szCs w:val="18"/>
        </w:rPr>
        <w:t xml:space="preserve"> to mean a *food produced using gene technology that </w:t>
      </w:r>
    </w:p>
    <w:p w14:paraId="2ED178FD" w14:textId="77777777" w:rsidR="00C83FE4" w:rsidRPr="00834C74" w:rsidRDefault="00C83FE4" w:rsidP="00E244B3">
      <w:pPr>
        <w:pStyle w:val="FootnoteText"/>
        <w:numPr>
          <w:ilvl w:val="0"/>
          <w:numId w:val="49"/>
        </w:numPr>
        <w:rPr>
          <w:sz w:val="18"/>
          <w:szCs w:val="18"/>
        </w:rPr>
      </w:pPr>
      <w:r w:rsidRPr="00834C74">
        <w:rPr>
          <w:sz w:val="18"/>
          <w:szCs w:val="18"/>
        </w:rPr>
        <w:t>contains novel DNA or novel protein; or</w:t>
      </w:r>
    </w:p>
    <w:p w14:paraId="351B481E" w14:textId="77777777" w:rsidR="00C83FE4" w:rsidRPr="00834C74" w:rsidRDefault="00C83FE4" w:rsidP="00E244B3">
      <w:pPr>
        <w:pStyle w:val="FootnoteText"/>
        <w:numPr>
          <w:ilvl w:val="0"/>
          <w:numId w:val="49"/>
        </w:numPr>
        <w:rPr>
          <w:iCs/>
          <w:sz w:val="18"/>
          <w:szCs w:val="18"/>
        </w:rPr>
      </w:pPr>
      <w:r w:rsidRPr="00834C74">
        <w:rPr>
          <w:iCs/>
          <w:sz w:val="18"/>
          <w:szCs w:val="18"/>
        </w:rPr>
        <w:t>is listed in Section S26—3 as subject to the condition that its labelling must comply with this section (</w:t>
      </w:r>
      <w:r w:rsidRPr="00834C74">
        <w:rPr>
          <w:i/>
          <w:iCs/>
          <w:sz w:val="18"/>
          <w:szCs w:val="18"/>
        </w:rPr>
        <w:t>that being section 1.5.2—4</w:t>
      </w:r>
      <w:r w:rsidRPr="00834C74">
        <w:rPr>
          <w:iCs/>
          <w:sz w:val="18"/>
          <w:szCs w:val="18"/>
        </w:rPr>
        <w:t>).</w:t>
      </w:r>
    </w:p>
    <w:p w14:paraId="72AA884D" w14:textId="77777777" w:rsidR="00C83FE4" w:rsidRPr="00D165D2" w:rsidRDefault="00C83FE4" w:rsidP="00E244B3">
      <w:pPr>
        <w:pStyle w:val="FootnoteText"/>
        <w:rPr>
          <w:lang w:val="en-AU"/>
        </w:rPr>
      </w:pPr>
    </w:p>
  </w:footnote>
  <w:footnote w:id="5">
    <w:p w14:paraId="7482EDAF" w14:textId="77777777" w:rsidR="00C83FE4" w:rsidRPr="00B24245" w:rsidRDefault="00C83FE4" w:rsidP="00371253">
      <w:pPr>
        <w:pStyle w:val="FootnoteText"/>
        <w:rPr>
          <w:lang w:val="en-AU"/>
        </w:rPr>
      </w:pPr>
      <w:r>
        <w:rPr>
          <w:rStyle w:val="FootnoteReference"/>
        </w:rPr>
        <w:footnoteRef/>
      </w:r>
      <w:r>
        <w:t xml:space="preserve"> </w:t>
      </w:r>
      <w:r>
        <w:rPr>
          <w:lang w:val="en-AU"/>
        </w:rPr>
        <w:t xml:space="preserve">‘Food produced using gene technology’ is defined in </w:t>
      </w:r>
      <w:r w:rsidRPr="009F6DD7">
        <w:rPr>
          <w:lang w:val="en-AU"/>
        </w:rPr>
        <w:t>subsection 1.1.2—2(3)</w:t>
      </w:r>
      <w:r>
        <w:rPr>
          <w:lang w:val="en-AU"/>
        </w:rPr>
        <w:t xml:space="preserve"> as meaning ‘</w:t>
      </w:r>
      <w:r w:rsidRPr="009F6DD7">
        <w:rPr>
          <w:lang w:val="en-AU"/>
        </w:rPr>
        <w:t>a food which has been derived or developed from an organism which has been modified by gene technology</w:t>
      </w:r>
      <w:r>
        <w:rPr>
          <w:lang w:val="en-AU"/>
        </w:rPr>
        <w:t>’.</w:t>
      </w:r>
    </w:p>
  </w:footnote>
  <w:footnote w:id="6">
    <w:p w14:paraId="36CD6EEE" w14:textId="06A55264" w:rsidR="00C83FE4" w:rsidRDefault="00C83FE4" w:rsidP="00C371A5">
      <w:pPr>
        <w:pStyle w:val="FootnoteText"/>
        <w:rPr>
          <w:lang w:val="en-AU"/>
        </w:rPr>
      </w:pPr>
      <w:r>
        <w:rPr>
          <w:rStyle w:val="FootnoteReference"/>
          <w:szCs w:val="18"/>
        </w:rPr>
        <w:footnoteRef/>
      </w:r>
      <w:r>
        <w:rPr>
          <w:szCs w:val="18"/>
        </w:rPr>
        <w:t xml:space="preserve"> </w:t>
      </w:r>
      <w:r w:rsidRPr="00FE12F3">
        <w:rPr>
          <w:szCs w:val="18"/>
        </w:rPr>
        <w:t xml:space="preserve">Available on the </w:t>
      </w:r>
      <w:hyperlink r:id="rId1" w:history="1">
        <w:r w:rsidRPr="00FE12F3">
          <w:rPr>
            <w:rStyle w:val="Hyperlink"/>
            <w:szCs w:val="18"/>
          </w:rPr>
          <w:t>Food regulation website</w:t>
        </w:r>
      </w:hyperlink>
      <w:r>
        <w:rPr>
          <w:szCs w:val="18"/>
        </w:rPr>
        <w:t xml:space="preserve"> (accessed 13 October 2020).</w:t>
      </w:r>
    </w:p>
  </w:footnote>
  <w:footnote w:id="7">
    <w:p w14:paraId="1600BE62" w14:textId="1C29A910" w:rsidR="00C83FE4" w:rsidRPr="00A2663A" w:rsidRDefault="00C83FE4">
      <w:pPr>
        <w:pStyle w:val="FootnoteText"/>
        <w:rPr>
          <w:lang w:val="en-AU"/>
        </w:rPr>
      </w:pPr>
      <w:r>
        <w:rPr>
          <w:rStyle w:val="FootnoteReference"/>
        </w:rPr>
        <w:footnoteRef/>
      </w:r>
      <w:r>
        <w:t xml:space="preserve"> </w:t>
      </w:r>
      <w:r w:rsidRPr="00A2663A">
        <w:t>Formerly referred to as the Australia and New Zealand Ministerial Forum on Food Regulation.</w:t>
      </w:r>
    </w:p>
  </w:footnote>
  <w:footnote w:id="8">
    <w:p w14:paraId="2920D201" w14:textId="15574168" w:rsidR="005764F1" w:rsidRPr="005764F1" w:rsidRDefault="005764F1">
      <w:pPr>
        <w:pStyle w:val="FootnoteText"/>
        <w:rPr>
          <w:lang w:val="en-AU"/>
        </w:rPr>
      </w:pPr>
      <w:r>
        <w:rPr>
          <w:rStyle w:val="FootnoteReference"/>
        </w:rPr>
        <w:footnoteRef/>
      </w:r>
      <w:r>
        <w:t xml:space="preserve"> </w:t>
      </w:r>
      <w:r>
        <w:rPr>
          <w:lang w:val="en-AU"/>
        </w:rPr>
        <w:t>subspecies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18D70E06" w:rsidR="00C83FE4" w:rsidRDefault="00C83FE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0FC05FFF"/>
    <w:multiLevelType w:val="hybridMultilevel"/>
    <w:tmpl w:val="2BF235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39"/>
  </w:num>
  <w:num w:numId="14">
    <w:abstractNumId w:val="27"/>
  </w:num>
  <w:num w:numId="15">
    <w:abstractNumId w:val="38"/>
  </w:num>
  <w:num w:numId="16">
    <w:abstractNumId w:val="13"/>
  </w:num>
  <w:num w:numId="17">
    <w:abstractNumId w:val="4"/>
  </w:num>
  <w:num w:numId="18">
    <w:abstractNumId w:val="0"/>
  </w:num>
  <w:num w:numId="19">
    <w:abstractNumId w:val="30"/>
  </w:num>
  <w:num w:numId="20">
    <w:abstractNumId w:val="9"/>
  </w:num>
  <w:num w:numId="21">
    <w:abstractNumId w:val="43"/>
  </w:num>
  <w:num w:numId="22">
    <w:abstractNumId w:val="37"/>
  </w:num>
  <w:num w:numId="23">
    <w:abstractNumId w:val="15"/>
  </w:num>
  <w:num w:numId="24">
    <w:abstractNumId w:val="17"/>
  </w:num>
  <w:num w:numId="25">
    <w:abstractNumId w:val="36"/>
  </w:num>
  <w:num w:numId="26">
    <w:abstractNumId w:val="36"/>
  </w:num>
  <w:num w:numId="27">
    <w:abstractNumId w:val="26"/>
  </w:num>
  <w:num w:numId="28">
    <w:abstractNumId w:val="31"/>
  </w:num>
  <w:num w:numId="29">
    <w:abstractNumId w:val="32"/>
  </w:num>
  <w:num w:numId="30">
    <w:abstractNumId w:val="21"/>
  </w:num>
  <w:num w:numId="31">
    <w:abstractNumId w:val="19"/>
  </w:num>
  <w:num w:numId="32">
    <w:abstractNumId w:val="2"/>
  </w:num>
  <w:num w:numId="33">
    <w:abstractNumId w:val="10"/>
  </w:num>
  <w:num w:numId="34">
    <w:abstractNumId w:val="5"/>
  </w:num>
  <w:num w:numId="35">
    <w:abstractNumId w:val="28"/>
  </w:num>
  <w:num w:numId="36">
    <w:abstractNumId w:val="25"/>
  </w:num>
  <w:num w:numId="37">
    <w:abstractNumId w:val="8"/>
  </w:num>
  <w:num w:numId="38">
    <w:abstractNumId w:val="41"/>
  </w:num>
  <w:num w:numId="39">
    <w:abstractNumId w:val="20"/>
  </w:num>
  <w:num w:numId="40">
    <w:abstractNumId w:val="33"/>
  </w:num>
  <w:num w:numId="41">
    <w:abstractNumId w:val="14"/>
  </w:num>
  <w:num w:numId="42">
    <w:abstractNumId w:val="35"/>
  </w:num>
  <w:num w:numId="43">
    <w:abstractNumId w:val="18"/>
  </w:num>
  <w:num w:numId="44">
    <w:abstractNumId w:val="24"/>
  </w:num>
  <w:num w:numId="45">
    <w:abstractNumId w:val="22"/>
  </w:num>
  <w:num w:numId="46">
    <w:abstractNumId w:val="11"/>
  </w:num>
  <w:num w:numId="47">
    <w:abstractNumId w:val="23"/>
  </w:num>
  <w:num w:numId="48">
    <w:abstractNumId w:val="34"/>
  </w:num>
  <w:num w:numId="49">
    <w:abstractNumId w:val="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20157"/>
    <w:rsid w:val="000332AE"/>
    <w:rsid w:val="00035FF3"/>
    <w:rsid w:val="000418F0"/>
    <w:rsid w:val="00044EE2"/>
    <w:rsid w:val="00051021"/>
    <w:rsid w:val="00051200"/>
    <w:rsid w:val="00051D39"/>
    <w:rsid w:val="000524F0"/>
    <w:rsid w:val="00052D54"/>
    <w:rsid w:val="000576EB"/>
    <w:rsid w:val="00064B2D"/>
    <w:rsid w:val="00065F1F"/>
    <w:rsid w:val="00076D33"/>
    <w:rsid w:val="00076D3B"/>
    <w:rsid w:val="00077859"/>
    <w:rsid w:val="00077AEA"/>
    <w:rsid w:val="0008098C"/>
    <w:rsid w:val="00081B0A"/>
    <w:rsid w:val="000A0E8D"/>
    <w:rsid w:val="000A1AD4"/>
    <w:rsid w:val="000A3D8B"/>
    <w:rsid w:val="000B427A"/>
    <w:rsid w:val="000B6AF2"/>
    <w:rsid w:val="000D02A2"/>
    <w:rsid w:val="000D6FD4"/>
    <w:rsid w:val="000D7B1C"/>
    <w:rsid w:val="000E0AE4"/>
    <w:rsid w:val="000E1EA4"/>
    <w:rsid w:val="000E3DBC"/>
    <w:rsid w:val="000E662F"/>
    <w:rsid w:val="000F3CFE"/>
    <w:rsid w:val="000F6568"/>
    <w:rsid w:val="000F7D7A"/>
    <w:rsid w:val="00102819"/>
    <w:rsid w:val="00104544"/>
    <w:rsid w:val="00104A87"/>
    <w:rsid w:val="0010778D"/>
    <w:rsid w:val="001122EC"/>
    <w:rsid w:val="0012388D"/>
    <w:rsid w:val="00136B57"/>
    <w:rsid w:val="00143E41"/>
    <w:rsid w:val="00150B54"/>
    <w:rsid w:val="0015187A"/>
    <w:rsid w:val="0016654D"/>
    <w:rsid w:val="00182C4C"/>
    <w:rsid w:val="0018616D"/>
    <w:rsid w:val="001878C5"/>
    <w:rsid w:val="0019399D"/>
    <w:rsid w:val="001941F5"/>
    <w:rsid w:val="0019522A"/>
    <w:rsid w:val="00197D8D"/>
    <w:rsid w:val="001A1A75"/>
    <w:rsid w:val="001A7E9A"/>
    <w:rsid w:val="001C237D"/>
    <w:rsid w:val="001C27A3"/>
    <w:rsid w:val="001D43F6"/>
    <w:rsid w:val="001E09FA"/>
    <w:rsid w:val="001F7F63"/>
    <w:rsid w:val="00202A6F"/>
    <w:rsid w:val="0022197C"/>
    <w:rsid w:val="00221D07"/>
    <w:rsid w:val="00224E3B"/>
    <w:rsid w:val="00227E4A"/>
    <w:rsid w:val="002319D4"/>
    <w:rsid w:val="002421C1"/>
    <w:rsid w:val="00250197"/>
    <w:rsid w:val="002518FB"/>
    <w:rsid w:val="0026387E"/>
    <w:rsid w:val="002758A0"/>
    <w:rsid w:val="0029204E"/>
    <w:rsid w:val="00292B9B"/>
    <w:rsid w:val="002A0194"/>
    <w:rsid w:val="002A5F8B"/>
    <w:rsid w:val="002A7F6C"/>
    <w:rsid w:val="002B0071"/>
    <w:rsid w:val="002C1A3B"/>
    <w:rsid w:val="002E16D5"/>
    <w:rsid w:val="002E1820"/>
    <w:rsid w:val="002F35EA"/>
    <w:rsid w:val="002F6488"/>
    <w:rsid w:val="0030267F"/>
    <w:rsid w:val="00303741"/>
    <w:rsid w:val="00305C54"/>
    <w:rsid w:val="0031016C"/>
    <w:rsid w:val="0031426B"/>
    <w:rsid w:val="003213F9"/>
    <w:rsid w:val="00323AB6"/>
    <w:rsid w:val="00323DBF"/>
    <w:rsid w:val="00327867"/>
    <w:rsid w:val="00332B12"/>
    <w:rsid w:val="00337CBC"/>
    <w:rsid w:val="003428FC"/>
    <w:rsid w:val="00345397"/>
    <w:rsid w:val="00346622"/>
    <w:rsid w:val="003507DB"/>
    <w:rsid w:val="00351B07"/>
    <w:rsid w:val="00357ECC"/>
    <w:rsid w:val="0036533D"/>
    <w:rsid w:val="00371253"/>
    <w:rsid w:val="00371B29"/>
    <w:rsid w:val="003766F8"/>
    <w:rsid w:val="00380106"/>
    <w:rsid w:val="003814F0"/>
    <w:rsid w:val="00381E07"/>
    <w:rsid w:val="003827F2"/>
    <w:rsid w:val="00385788"/>
    <w:rsid w:val="00391769"/>
    <w:rsid w:val="003953E1"/>
    <w:rsid w:val="003956B3"/>
    <w:rsid w:val="0039688E"/>
    <w:rsid w:val="003A0A4D"/>
    <w:rsid w:val="003A3D30"/>
    <w:rsid w:val="003A4163"/>
    <w:rsid w:val="003A68BE"/>
    <w:rsid w:val="003A7B84"/>
    <w:rsid w:val="003C4969"/>
    <w:rsid w:val="003D2CDC"/>
    <w:rsid w:val="003E41D5"/>
    <w:rsid w:val="003E46BA"/>
    <w:rsid w:val="003F74C1"/>
    <w:rsid w:val="00401ADE"/>
    <w:rsid w:val="0040369A"/>
    <w:rsid w:val="00405B1A"/>
    <w:rsid w:val="00410C76"/>
    <w:rsid w:val="00411907"/>
    <w:rsid w:val="00417EE3"/>
    <w:rsid w:val="004207EB"/>
    <w:rsid w:val="00421730"/>
    <w:rsid w:val="00422EC9"/>
    <w:rsid w:val="00423AC7"/>
    <w:rsid w:val="00432A03"/>
    <w:rsid w:val="00432A42"/>
    <w:rsid w:val="0043718E"/>
    <w:rsid w:val="00437276"/>
    <w:rsid w:val="00453646"/>
    <w:rsid w:val="00456B54"/>
    <w:rsid w:val="00456BD5"/>
    <w:rsid w:val="00464643"/>
    <w:rsid w:val="00476093"/>
    <w:rsid w:val="00486793"/>
    <w:rsid w:val="00486C66"/>
    <w:rsid w:val="00494A3F"/>
    <w:rsid w:val="004A2037"/>
    <w:rsid w:val="004A793C"/>
    <w:rsid w:val="004B047B"/>
    <w:rsid w:val="004B0820"/>
    <w:rsid w:val="004B3B70"/>
    <w:rsid w:val="004B3B7D"/>
    <w:rsid w:val="004B4CDC"/>
    <w:rsid w:val="004D121E"/>
    <w:rsid w:val="004D1B1C"/>
    <w:rsid w:val="004D64CA"/>
    <w:rsid w:val="004F4F98"/>
    <w:rsid w:val="004F69F6"/>
    <w:rsid w:val="004F79AC"/>
    <w:rsid w:val="00506A61"/>
    <w:rsid w:val="00506E9B"/>
    <w:rsid w:val="005207D8"/>
    <w:rsid w:val="00523930"/>
    <w:rsid w:val="005244F1"/>
    <w:rsid w:val="00530B85"/>
    <w:rsid w:val="00537CDC"/>
    <w:rsid w:val="00552E3F"/>
    <w:rsid w:val="00560185"/>
    <w:rsid w:val="00562917"/>
    <w:rsid w:val="00571B8C"/>
    <w:rsid w:val="00574875"/>
    <w:rsid w:val="005764F1"/>
    <w:rsid w:val="00580DDF"/>
    <w:rsid w:val="005811B7"/>
    <w:rsid w:val="00586228"/>
    <w:rsid w:val="005946D3"/>
    <w:rsid w:val="0059558A"/>
    <w:rsid w:val="00597631"/>
    <w:rsid w:val="005A572E"/>
    <w:rsid w:val="005B084E"/>
    <w:rsid w:val="005B6AF4"/>
    <w:rsid w:val="005C04CB"/>
    <w:rsid w:val="005C590B"/>
    <w:rsid w:val="005D16AD"/>
    <w:rsid w:val="005D2016"/>
    <w:rsid w:val="005D72E1"/>
    <w:rsid w:val="005E06C0"/>
    <w:rsid w:val="005E58D3"/>
    <w:rsid w:val="005E6E16"/>
    <w:rsid w:val="005F400E"/>
    <w:rsid w:val="005F7342"/>
    <w:rsid w:val="00610A3C"/>
    <w:rsid w:val="006138D7"/>
    <w:rsid w:val="00615E83"/>
    <w:rsid w:val="00616017"/>
    <w:rsid w:val="00627F48"/>
    <w:rsid w:val="006340CC"/>
    <w:rsid w:val="0063455F"/>
    <w:rsid w:val="00635814"/>
    <w:rsid w:val="00646692"/>
    <w:rsid w:val="00656F32"/>
    <w:rsid w:val="006605B6"/>
    <w:rsid w:val="00663FCF"/>
    <w:rsid w:val="006652A2"/>
    <w:rsid w:val="00670D14"/>
    <w:rsid w:val="00681A59"/>
    <w:rsid w:val="00683071"/>
    <w:rsid w:val="00692490"/>
    <w:rsid w:val="006969CC"/>
    <w:rsid w:val="00696A15"/>
    <w:rsid w:val="006A48A7"/>
    <w:rsid w:val="006A5D40"/>
    <w:rsid w:val="006B6F29"/>
    <w:rsid w:val="006C116D"/>
    <w:rsid w:val="006C22A7"/>
    <w:rsid w:val="006C4CAA"/>
    <w:rsid w:val="006C5CF5"/>
    <w:rsid w:val="006C641A"/>
    <w:rsid w:val="006D33FF"/>
    <w:rsid w:val="006E10A1"/>
    <w:rsid w:val="006F4A82"/>
    <w:rsid w:val="006F6B9D"/>
    <w:rsid w:val="00700870"/>
    <w:rsid w:val="0070318C"/>
    <w:rsid w:val="00710C37"/>
    <w:rsid w:val="00724FA4"/>
    <w:rsid w:val="00730800"/>
    <w:rsid w:val="0073149B"/>
    <w:rsid w:val="00734D8E"/>
    <w:rsid w:val="00755F02"/>
    <w:rsid w:val="007602AA"/>
    <w:rsid w:val="007652EF"/>
    <w:rsid w:val="00765DE1"/>
    <w:rsid w:val="007670A1"/>
    <w:rsid w:val="00772BDC"/>
    <w:rsid w:val="00777437"/>
    <w:rsid w:val="007776B4"/>
    <w:rsid w:val="00780792"/>
    <w:rsid w:val="0078309E"/>
    <w:rsid w:val="00787DEC"/>
    <w:rsid w:val="0079586D"/>
    <w:rsid w:val="00795D86"/>
    <w:rsid w:val="007A368C"/>
    <w:rsid w:val="007A44B4"/>
    <w:rsid w:val="007A5352"/>
    <w:rsid w:val="007A53BF"/>
    <w:rsid w:val="007A7D3D"/>
    <w:rsid w:val="007B225D"/>
    <w:rsid w:val="007B37B3"/>
    <w:rsid w:val="007C1C64"/>
    <w:rsid w:val="007C22CB"/>
    <w:rsid w:val="007D0189"/>
    <w:rsid w:val="007E48BC"/>
    <w:rsid w:val="007E79F7"/>
    <w:rsid w:val="007F3630"/>
    <w:rsid w:val="007F7BF7"/>
    <w:rsid w:val="00807559"/>
    <w:rsid w:val="00813464"/>
    <w:rsid w:val="00831154"/>
    <w:rsid w:val="00832B8F"/>
    <w:rsid w:val="0083561D"/>
    <w:rsid w:val="008450BC"/>
    <w:rsid w:val="00847066"/>
    <w:rsid w:val="00850B09"/>
    <w:rsid w:val="00852BC2"/>
    <w:rsid w:val="0085334B"/>
    <w:rsid w:val="008537BA"/>
    <w:rsid w:val="00856712"/>
    <w:rsid w:val="00860808"/>
    <w:rsid w:val="00861C13"/>
    <w:rsid w:val="00862349"/>
    <w:rsid w:val="0086571E"/>
    <w:rsid w:val="00870214"/>
    <w:rsid w:val="00871116"/>
    <w:rsid w:val="008719C3"/>
    <w:rsid w:val="00885C51"/>
    <w:rsid w:val="00896B85"/>
    <w:rsid w:val="008A243D"/>
    <w:rsid w:val="008B25ED"/>
    <w:rsid w:val="008B39C8"/>
    <w:rsid w:val="008C4E76"/>
    <w:rsid w:val="008D06C6"/>
    <w:rsid w:val="008D5E9D"/>
    <w:rsid w:val="008E12C2"/>
    <w:rsid w:val="008E6250"/>
    <w:rsid w:val="00917C6F"/>
    <w:rsid w:val="00920249"/>
    <w:rsid w:val="00932F14"/>
    <w:rsid w:val="00935D3C"/>
    <w:rsid w:val="0094247F"/>
    <w:rsid w:val="00942D60"/>
    <w:rsid w:val="0094358A"/>
    <w:rsid w:val="009460FA"/>
    <w:rsid w:val="00947534"/>
    <w:rsid w:val="009478A1"/>
    <w:rsid w:val="00964182"/>
    <w:rsid w:val="0096523B"/>
    <w:rsid w:val="0097215E"/>
    <w:rsid w:val="00972D06"/>
    <w:rsid w:val="00976080"/>
    <w:rsid w:val="0099323D"/>
    <w:rsid w:val="0099623A"/>
    <w:rsid w:val="009A2699"/>
    <w:rsid w:val="009A2DC9"/>
    <w:rsid w:val="009A391C"/>
    <w:rsid w:val="009A6518"/>
    <w:rsid w:val="009A6970"/>
    <w:rsid w:val="009C73D9"/>
    <w:rsid w:val="009D4ABA"/>
    <w:rsid w:val="009E0A61"/>
    <w:rsid w:val="009E3010"/>
    <w:rsid w:val="009E46F5"/>
    <w:rsid w:val="009F7065"/>
    <w:rsid w:val="00A04BE7"/>
    <w:rsid w:val="00A2449C"/>
    <w:rsid w:val="00A2663A"/>
    <w:rsid w:val="00A318EB"/>
    <w:rsid w:val="00A36F1B"/>
    <w:rsid w:val="00A45EB3"/>
    <w:rsid w:val="00A551B9"/>
    <w:rsid w:val="00A56DC7"/>
    <w:rsid w:val="00A614E4"/>
    <w:rsid w:val="00A63DD0"/>
    <w:rsid w:val="00A66FDD"/>
    <w:rsid w:val="00A671E6"/>
    <w:rsid w:val="00A709E5"/>
    <w:rsid w:val="00A74FD1"/>
    <w:rsid w:val="00A84A58"/>
    <w:rsid w:val="00A929A9"/>
    <w:rsid w:val="00A96594"/>
    <w:rsid w:val="00AA41BA"/>
    <w:rsid w:val="00AA6D0D"/>
    <w:rsid w:val="00AA6FA3"/>
    <w:rsid w:val="00AC428E"/>
    <w:rsid w:val="00AD344F"/>
    <w:rsid w:val="00AE4FFD"/>
    <w:rsid w:val="00AF128B"/>
    <w:rsid w:val="00AF24FA"/>
    <w:rsid w:val="00AF387F"/>
    <w:rsid w:val="00AF397D"/>
    <w:rsid w:val="00B00E7F"/>
    <w:rsid w:val="00B17112"/>
    <w:rsid w:val="00B21055"/>
    <w:rsid w:val="00B21DCC"/>
    <w:rsid w:val="00B25F37"/>
    <w:rsid w:val="00B27015"/>
    <w:rsid w:val="00B37158"/>
    <w:rsid w:val="00B425AA"/>
    <w:rsid w:val="00B43E5D"/>
    <w:rsid w:val="00B44422"/>
    <w:rsid w:val="00B46EA0"/>
    <w:rsid w:val="00B53C36"/>
    <w:rsid w:val="00B55714"/>
    <w:rsid w:val="00B63BBA"/>
    <w:rsid w:val="00B731D3"/>
    <w:rsid w:val="00B75B57"/>
    <w:rsid w:val="00B77C18"/>
    <w:rsid w:val="00B811B3"/>
    <w:rsid w:val="00B839A3"/>
    <w:rsid w:val="00B902BD"/>
    <w:rsid w:val="00B905A0"/>
    <w:rsid w:val="00B92501"/>
    <w:rsid w:val="00BA1009"/>
    <w:rsid w:val="00BB0EC9"/>
    <w:rsid w:val="00BB53F4"/>
    <w:rsid w:val="00BC4B4F"/>
    <w:rsid w:val="00BD2A39"/>
    <w:rsid w:val="00BD2E80"/>
    <w:rsid w:val="00BD49FF"/>
    <w:rsid w:val="00BD4B64"/>
    <w:rsid w:val="00BD77E1"/>
    <w:rsid w:val="00BE11B8"/>
    <w:rsid w:val="00BF45A3"/>
    <w:rsid w:val="00BF6857"/>
    <w:rsid w:val="00BF7FF0"/>
    <w:rsid w:val="00C00008"/>
    <w:rsid w:val="00C11AEA"/>
    <w:rsid w:val="00C12502"/>
    <w:rsid w:val="00C20679"/>
    <w:rsid w:val="00C264C2"/>
    <w:rsid w:val="00C26B3B"/>
    <w:rsid w:val="00C371A5"/>
    <w:rsid w:val="00C40AA5"/>
    <w:rsid w:val="00C46F70"/>
    <w:rsid w:val="00C476D0"/>
    <w:rsid w:val="00C54FA1"/>
    <w:rsid w:val="00C6434A"/>
    <w:rsid w:val="00C64555"/>
    <w:rsid w:val="00C74398"/>
    <w:rsid w:val="00C80F53"/>
    <w:rsid w:val="00C830B9"/>
    <w:rsid w:val="00C836E3"/>
    <w:rsid w:val="00C836FF"/>
    <w:rsid w:val="00C83FE4"/>
    <w:rsid w:val="00C854DC"/>
    <w:rsid w:val="00C86577"/>
    <w:rsid w:val="00C91C02"/>
    <w:rsid w:val="00C92E07"/>
    <w:rsid w:val="00C95386"/>
    <w:rsid w:val="00C96868"/>
    <w:rsid w:val="00CA0416"/>
    <w:rsid w:val="00CA2CDF"/>
    <w:rsid w:val="00CA5734"/>
    <w:rsid w:val="00CB115C"/>
    <w:rsid w:val="00CC3764"/>
    <w:rsid w:val="00CC3A35"/>
    <w:rsid w:val="00CC5468"/>
    <w:rsid w:val="00CC560B"/>
    <w:rsid w:val="00CC75E2"/>
    <w:rsid w:val="00CD46EB"/>
    <w:rsid w:val="00CD7EBF"/>
    <w:rsid w:val="00CE59AA"/>
    <w:rsid w:val="00CF0471"/>
    <w:rsid w:val="00CF0E86"/>
    <w:rsid w:val="00D00DFA"/>
    <w:rsid w:val="00D056F1"/>
    <w:rsid w:val="00D06616"/>
    <w:rsid w:val="00D142FB"/>
    <w:rsid w:val="00D144D7"/>
    <w:rsid w:val="00D15A08"/>
    <w:rsid w:val="00D23DB6"/>
    <w:rsid w:val="00D44E1E"/>
    <w:rsid w:val="00D51A95"/>
    <w:rsid w:val="00D53AFE"/>
    <w:rsid w:val="00D60568"/>
    <w:rsid w:val="00D70C7A"/>
    <w:rsid w:val="00D72A29"/>
    <w:rsid w:val="00D834E5"/>
    <w:rsid w:val="00D92428"/>
    <w:rsid w:val="00D94703"/>
    <w:rsid w:val="00D96C9C"/>
    <w:rsid w:val="00DA10A8"/>
    <w:rsid w:val="00DB123A"/>
    <w:rsid w:val="00DB1E08"/>
    <w:rsid w:val="00DB2973"/>
    <w:rsid w:val="00DC0FBA"/>
    <w:rsid w:val="00DC1B56"/>
    <w:rsid w:val="00DC20CC"/>
    <w:rsid w:val="00DC2129"/>
    <w:rsid w:val="00DC6570"/>
    <w:rsid w:val="00DD265C"/>
    <w:rsid w:val="00DD3703"/>
    <w:rsid w:val="00DE4AB5"/>
    <w:rsid w:val="00DE5528"/>
    <w:rsid w:val="00DF25C3"/>
    <w:rsid w:val="00DF5CFF"/>
    <w:rsid w:val="00DF72BB"/>
    <w:rsid w:val="00E04062"/>
    <w:rsid w:val="00E063C6"/>
    <w:rsid w:val="00E2003B"/>
    <w:rsid w:val="00E21C4F"/>
    <w:rsid w:val="00E244B3"/>
    <w:rsid w:val="00E26887"/>
    <w:rsid w:val="00E279D8"/>
    <w:rsid w:val="00E30092"/>
    <w:rsid w:val="00E319B1"/>
    <w:rsid w:val="00E327A6"/>
    <w:rsid w:val="00E3684F"/>
    <w:rsid w:val="00E47D3B"/>
    <w:rsid w:val="00E5492F"/>
    <w:rsid w:val="00E572B1"/>
    <w:rsid w:val="00E6369A"/>
    <w:rsid w:val="00E70A86"/>
    <w:rsid w:val="00E73E50"/>
    <w:rsid w:val="00E777EC"/>
    <w:rsid w:val="00E80FCD"/>
    <w:rsid w:val="00E92E6F"/>
    <w:rsid w:val="00E9489B"/>
    <w:rsid w:val="00EA2226"/>
    <w:rsid w:val="00EA7DB0"/>
    <w:rsid w:val="00EA7F2F"/>
    <w:rsid w:val="00EB1F85"/>
    <w:rsid w:val="00EB576F"/>
    <w:rsid w:val="00EB6590"/>
    <w:rsid w:val="00EC00DE"/>
    <w:rsid w:val="00EC21DF"/>
    <w:rsid w:val="00EC30E1"/>
    <w:rsid w:val="00EC3436"/>
    <w:rsid w:val="00EC3B70"/>
    <w:rsid w:val="00EC66BB"/>
    <w:rsid w:val="00ED172A"/>
    <w:rsid w:val="00EE01DC"/>
    <w:rsid w:val="00F14AB3"/>
    <w:rsid w:val="00F14BEC"/>
    <w:rsid w:val="00F224B7"/>
    <w:rsid w:val="00F225C5"/>
    <w:rsid w:val="00F2587A"/>
    <w:rsid w:val="00F33470"/>
    <w:rsid w:val="00F34E02"/>
    <w:rsid w:val="00F3715D"/>
    <w:rsid w:val="00F37A10"/>
    <w:rsid w:val="00F420C8"/>
    <w:rsid w:val="00F42A4C"/>
    <w:rsid w:val="00F526BD"/>
    <w:rsid w:val="00F634A1"/>
    <w:rsid w:val="00F808AD"/>
    <w:rsid w:val="00F84767"/>
    <w:rsid w:val="00FB7512"/>
    <w:rsid w:val="00FC00D0"/>
    <w:rsid w:val="00FD7547"/>
    <w:rsid w:val="00FE21BD"/>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0DCF0E"/>
  <w15:docId w15:val="{606343EA-09D4-45E7-857F-9B14DF73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
    <w:name w:val="Table Grid2"/>
    <w:basedOn w:val="TableNormal"/>
    <w:next w:val="TableGrid"/>
    <w:rsid w:val="00832B8F"/>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D92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ao.org/food/food-safety-quality/scientific-advice/jecfa/jecfa-additives/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3" Type="http://schemas.openxmlformats.org/officeDocument/2006/relationships/theme" Target="theme/theme1.xml"/><Relationship Id="rId15" Type="http://schemas.openxmlformats.org/officeDocument/2006/relationships/hyperlink" Target="https://www.foodstandards.gov.au/code/applications/Pages/A1218.aspx" TargetMode="External"/><Relationship Id="rId10" Type="http://schemas.openxmlformats.org/officeDocument/2006/relationships/settings" Target="settings.xml"/><Relationship Id="rId19" Type="http://schemas.openxmlformats.org/officeDocument/2006/relationships/hyperlink" Target="https://www.foodstandards.gov.au/code/applications/Pages/A1218.aspx"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57184-A01B-4496-9642-36064EADD7E9}"/>
</file>

<file path=customXml/itemProps2.xml><?xml version="1.0" encoding="utf-8"?>
<ds:datastoreItem xmlns:ds="http://schemas.openxmlformats.org/officeDocument/2006/customXml" ds:itemID="{B9745E14-7DF5-4E44-8706-687CB7D070B1}"/>
</file>

<file path=customXml/itemProps3.xml><?xml version="1.0" encoding="utf-8"?>
<ds:datastoreItem xmlns:ds="http://schemas.openxmlformats.org/officeDocument/2006/customXml" ds:itemID="{A6DA9E08-177B-462B-B283-D13071F7058A}"/>
</file>

<file path=customXml/itemProps4.xml><?xml version="1.0" encoding="utf-8"?>
<ds:datastoreItem xmlns:ds="http://schemas.openxmlformats.org/officeDocument/2006/customXml" ds:itemID="{22757184-A01B-4496-9642-36064EADD7E9}">
  <ds:schemaRefs>
    <ds:schemaRef ds:uri="http://schemas.microsoft.com/sharepoint/v3/contenttype/forms"/>
  </ds:schemaRefs>
</ds:datastoreItem>
</file>

<file path=customXml/itemProps5.xml><?xml version="1.0" encoding="utf-8"?>
<ds:datastoreItem xmlns:ds="http://schemas.openxmlformats.org/officeDocument/2006/customXml" ds:itemID="{AD04DCD1-DD4B-47F9-9DA0-17EA1079EECC}">
  <ds:schemaRefs>
    <ds:schemaRef ds:uri="http://schemas.microsoft.com/sharepoint/events"/>
  </ds:schemaRefs>
</ds:datastoreItem>
</file>

<file path=customXml/itemProps6.xml><?xml version="1.0" encoding="utf-8"?>
<ds:datastoreItem xmlns:ds="http://schemas.openxmlformats.org/officeDocument/2006/customXml" ds:itemID="{A47E592A-58ED-4A69-A4F1-00E500C85F47}"/>
</file>

<file path=customXml/itemProps7.xml><?xml version="1.0" encoding="utf-8"?>
<ds:datastoreItem xmlns:ds="http://schemas.openxmlformats.org/officeDocument/2006/customXml" ds:itemID="{C71053C9-C542-4484-BDE3-078A3DFB047E}"/>
</file>

<file path=docProps/app.xml><?xml version="1.0" encoding="utf-8"?>
<Properties xmlns="http://schemas.openxmlformats.org/officeDocument/2006/extended-properties" xmlns:vt="http://schemas.openxmlformats.org/officeDocument/2006/docPropsVTypes">
  <Template>Normal</Template>
  <TotalTime>1375</TotalTime>
  <Pages>17</Pages>
  <Words>5689</Words>
  <Characters>33127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38739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Humphries, Cathie</dc:creator>
  <cp:lastModifiedBy>Sally Ronaldson</cp:lastModifiedBy>
  <cp:revision>63</cp:revision>
  <cp:lastPrinted>2021-08-09T04:04:00Z</cp:lastPrinted>
  <dcterms:created xsi:type="dcterms:W3CDTF">2021-05-25T21:15:00Z</dcterms:created>
  <dcterms:modified xsi:type="dcterms:W3CDTF">2021-08-09T04:05:00Z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5ce61366-53f5-4b1c-9638-01c4be072e3c</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d57f8fd0-ec21-49f8-93e6-231d5af82c1c</vt:lpwstr>
  </property>
  <property fmtid="{D5CDD505-2E9C-101B-9397-08002B2CF9AE}" pid="9" name="RecordPoint_WorkflowType">
    <vt:lpwstr>ActiveSubmitStub</vt:lpwstr>
  </property>
  <property fmtid="{D5CDD505-2E9C-101B-9397-08002B2CF9AE}" pid="10" name="RecordPoint_ActiveItemUniqueId">
    <vt:lpwstr>{bb1a1c7c-4e67-4f89-9b02-fb93f5c09107}</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R0000171098</vt:lpwstr>
  </property>
  <property fmtid="{D5CDD505-2E9C-101B-9397-08002B2CF9AE}" pid="15" name="RecordPoint_SubmissionCompleted">
    <vt:lpwstr>2021-08-04T15:00:31.2127260+10:00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